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818D" w14:textId="730C6714" w:rsidR="00DB6C19" w:rsidRPr="00A51878"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outlineLvl w:val="1"/>
        <w:rPr>
          <w:rFonts w:ascii="Times New Roman" w:eastAsia="Times New Roman" w:hAnsi="Times New Roman" w:cs="Times New Roman"/>
          <w:b/>
          <w:snapToGrid w:val="0"/>
          <w:sz w:val="28"/>
          <w:szCs w:val="28"/>
        </w:rPr>
      </w:pPr>
      <w:r w:rsidRPr="00A51878">
        <w:rPr>
          <w:rFonts w:ascii="Times New Roman" w:eastAsia="Times New Roman" w:hAnsi="Times New Roman" w:cs="Times New Roman"/>
          <w:b/>
          <w:snapToGrid w:val="0"/>
          <w:sz w:val="28"/>
          <w:szCs w:val="28"/>
        </w:rPr>
        <w:t xml:space="preserve">ANNEX </w:t>
      </w:r>
      <w:r w:rsidR="003946D5">
        <w:rPr>
          <w:rFonts w:ascii="Times New Roman" w:eastAsia="Times New Roman" w:hAnsi="Times New Roman" w:cs="Times New Roman"/>
          <w:b/>
          <w:snapToGrid w:val="0"/>
          <w:sz w:val="28"/>
          <w:szCs w:val="28"/>
        </w:rPr>
        <w:t>S</w:t>
      </w:r>
      <w:r w:rsidRPr="00A51878">
        <w:rPr>
          <w:rFonts w:ascii="Times New Roman" w:eastAsia="Times New Roman" w:hAnsi="Times New Roman" w:cs="Times New Roman"/>
          <w:b/>
          <w:snapToGrid w:val="0"/>
          <w:sz w:val="28"/>
          <w:szCs w:val="28"/>
        </w:rPr>
        <w:t xml:space="preserve"> – ANIMAL EMERGENCIES</w:t>
      </w:r>
    </w:p>
    <w:p w14:paraId="14DDFB3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2FADEAC"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r w:rsidRPr="00DB6C19">
        <w:rPr>
          <w:rFonts w:ascii="Times New Roman" w:eastAsia="Times New Roman" w:hAnsi="Times New Roman" w:cs="Times New Roman"/>
          <w:b/>
          <w:snapToGrid w:val="0"/>
        </w:rPr>
        <w:t>I.</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u w:val="single"/>
        </w:rPr>
        <w:t>PURPOSE</w:t>
      </w:r>
    </w:p>
    <w:p w14:paraId="0D3D2BB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b/>
        <w:t xml:space="preserve">      </w:t>
      </w:r>
    </w:p>
    <w:p w14:paraId="7EC33DBB" w14:textId="7E4E0DD9"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rPr>
      </w:pPr>
      <w:r w:rsidRPr="00DB6C19">
        <w:rPr>
          <w:rFonts w:ascii="Times New Roman" w:eastAsia="Times New Roman" w:hAnsi="Times New Roman" w:cs="Times New Roman"/>
          <w:snapToGrid w:val="0"/>
        </w:rPr>
        <w:t xml:space="preserve">All </w:t>
      </w:r>
      <w:r w:rsidRPr="00A51878">
        <w:rPr>
          <w:rFonts w:ascii="Times New Roman" w:eastAsia="Times New Roman" w:hAnsi="Times New Roman" w:cs="Times New Roman"/>
          <w:snapToGrid w:val="0"/>
        </w:rPr>
        <w:t xml:space="preserve">counties </w:t>
      </w:r>
      <w:r w:rsidR="00BA3F59" w:rsidRPr="00A51878">
        <w:rPr>
          <w:rFonts w:ascii="Times New Roman" w:eastAsia="Times New Roman" w:hAnsi="Times New Roman" w:cs="Times New Roman"/>
          <w:snapToGrid w:val="0"/>
        </w:rPr>
        <w:t>in Missouri</w:t>
      </w:r>
      <w:r w:rsidR="00BA3F59">
        <w:rPr>
          <w:rFonts w:ascii="Times New Roman" w:eastAsia="Times New Roman" w:hAnsi="Times New Roman" w:cs="Times New Roman"/>
          <w:snapToGrid w:val="0"/>
        </w:rPr>
        <w:t xml:space="preserve"> need</w:t>
      </w:r>
      <w:r w:rsidRPr="00DB6C19">
        <w:rPr>
          <w:rFonts w:ascii="Times New Roman" w:eastAsia="Times New Roman" w:hAnsi="Times New Roman" w:cs="Times New Roman"/>
          <w:snapToGrid w:val="0"/>
        </w:rPr>
        <w:t xml:space="preserve"> an Agriculture Emergency Response Plan.  </w:t>
      </w:r>
      <w:r w:rsidRPr="00DB6C19">
        <w:rPr>
          <w:rFonts w:ascii="Times New Roman" w:eastAsia="Times New Roman" w:hAnsi="Times New Roman" w:cs="Times New Roman"/>
        </w:rPr>
        <w:t>The purpose of this document is to provide guidance for an animal emergency in</w:t>
      </w:r>
      <w:r w:rsidR="00A54786">
        <w:rPr>
          <w:rFonts w:ascii="Times New Roman" w:eastAsia="Times New Roman" w:hAnsi="Times New Roman" w:cs="Times New Roman"/>
        </w:rPr>
        <w:t xml:space="preserve"> Christian </w:t>
      </w:r>
      <w:r w:rsidRPr="00A51878">
        <w:rPr>
          <w:rFonts w:ascii="Times New Roman" w:eastAsia="Times New Roman" w:hAnsi="Times New Roman" w:cs="Times New Roman"/>
        </w:rPr>
        <w:t>County</w:t>
      </w:r>
      <w:r w:rsidRPr="00DB6C19">
        <w:rPr>
          <w:rFonts w:ascii="Times New Roman" w:eastAsia="Times New Roman" w:hAnsi="Times New Roman" w:cs="Times New Roman"/>
        </w:rPr>
        <w:t xml:space="preserve"> that addresses rapid local response to </w:t>
      </w:r>
      <w:r w:rsidRPr="005D45E6">
        <w:rPr>
          <w:rFonts w:ascii="Times New Roman" w:eastAsia="Times New Roman" w:hAnsi="Times New Roman" w:cs="Times New Roman"/>
        </w:rPr>
        <w:t>F</w:t>
      </w:r>
      <w:r w:rsidR="00BA3F59" w:rsidRPr="005D45E6">
        <w:rPr>
          <w:rFonts w:ascii="Times New Roman" w:eastAsia="Times New Roman" w:hAnsi="Times New Roman" w:cs="Times New Roman"/>
        </w:rPr>
        <w:t xml:space="preserve">oreign </w:t>
      </w:r>
      <w:r w:rsidRPr="005D45E6">
        <w:rPr>
          <w:rFonts w:ascii="Times New Roman" w:eastAsia="Times New Roman" w:hAnsi="Times New Roman" w:cs="Times New Roman"/>
        </w:rPr>
        <w:t>A</w:t>
      </w:r>
      <w:r w:rsidR="00BA3F59" w:rsidRPr="005D45E6">
        <w:rPr>
          <w:rFonts w:ascii="Times New Roman" w:eastAsia="Times New Roman" w:hAnsi="Times New Roman" w:cs="Times New Roman"/>
        </w:rPr>
        <w:t xml:space="preserve">nimal </w:t>
      </w:r>
      <w:r w:rsidRPr="005D45E6">
        <w:rPr>
          <w:rFonts w:ascii="Times New Roman" w:eastAsia="Times New Roman" w:hAnsi="Times New Roman" w:cs="Times New Roman"/>
        </w:rPr>
        <w:t>D</w:t>
      </w:r>
      <w:r w:rsidR="00BA3F59" w:rsidRPr="005D45E6">
        <w:rPr>
          <w:rFonts w:ascii="Times New Roman" w:eastAsia="Times New Roman" w:hAnsi="Times New Roman" w:cs="Times New Roman"/>
        </w:rPr>
        <w:t>isease</w:t>
      </w:r>
      <w:r w:rsidRPr="005D45E6">
        <w:rPr>
          <w:rFonts w:ascii="Times New Roman" w:eastAsia="Times New Roman" w:hAnsi="Times New Roman" w:cs="Times New Roman"/>
        </w:rPr>
        <w:t>/A</w:t>
      </w:r>
      <w:r w:rsidR="00BA3F59" w:rsidRPr="005D45E6">
        <w:rPr>
          <w:rFonts w:ascii="Times New Roman" w:eastAsia="Times New Roman" w:hAnsi="Times New Roman" w:cs="Times New Roman"/>
        </w:rPr>
        <w:t xml:space="preserve">nimal </w:t>
      </w:r>
      <w:r w:rsidRPr="005D45E6">
        <w:rPr>
          <w:rFonts w:ascii="Times New Roman" w:eastAsia="Times New Roman" w:hAnsi="Times New Roman" w:cs="Times New Roman"/>
        </w:rPr>
        <w:t>D</w:t>
      </w:r>
      <w:r w:rsidR="00A11A45" w:rsidRPr="005D45E6">
        <w:rPr>
          <w:rFonts w:ascii="Times New Roman" w:eastAsia="Times New Roman" w:hAnsi="Times New Roman" w:cs="Times New Roman"/>
        </w:rPr>
        <w:t>isaster</w:t>
      </w:r>
      <w:r w:rsidR="00BA3F59" w:rsidRPr="005D45E6">
        <w:rPr>
          <w:rFonts w:ascii="Times New Roman" w:eastAsia="Times New Roman" w:hAnsi="Times New Roman" w:cs="Times New Roman"/>
        </w:rPr>
        <w:t xml:space="preserve"> (FAD/AD)</w:t>
      </w:r>
      <w:r w:rsidRPr="005D45E6">
        <w:rPr>
          <w:rFonts w:ascii="Times New Roman" w:eastAsia="Times New Roman" w:hAnsi="Times New Roman" w:cs="Times New Roman"/>
        </w:rPr>
        <w:t xml:space="preserve"> incidents and other events affecting the health, safety and welfare of humans and animals in disaster </w:t>
      </w:r>
      <w:r w:rsidRPr="00DB6C19">
        <w:rPr>
          <w:rFonts w:ascii="Times New Roman" w:eastAsia="Times New Roman" w:hAnsi="Times New Roman" w:cs="Times New Roman"/>
        </w:rPr>
        <w:t>situations.  A coordinated local response is necessary to effectively deal with the crisis and minimize the consequences in order to return the jurisdiction to normal as quickly as possible following a disaster or incident.  Due to their complexity, infectious animal diseases add new dimensions to disaster management.  Response functions will vary greatly according to the disease in question.  There are many disease characteristics to consider such as stability of the agent, route of transmission, incubation time, potential species affected, and transfer to humans (zoonotic) potential</w:t>
      </w:r>
    </w:p>
    <w:p w14:paraId="232433D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EE63B6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1813536"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410"/>
          <w:tab w:val="left" w:pos="4680"/>
          <w:tab w:val="left" w:pos="5112"/>
          <w:tab w:val="left" w:pos="5544"/>
          <w:tab w:val="left" w:pos="5976"/>
          <w:tab w:val="left" w:pos="6408"/>
          <w:tab w:val="left" w:pos="6840"/>
          <w:tab w:val="left" w:pos="7272"/>
          <w:tab w:val="left" w:pos="7704"/>
          <w:tab w:val="left" w:pos="8136"/>
        </w:tabs>
        <w:spacing w:after="0" w:line="240" w:lineRule="auto"/>
        <w:ind w:left="60"/>
        <w:rPr>
          <w:rFonts w:ascii="Times New Roman" w:eastAsia="Times New Roman" w:hAnsi="Times New Roman" w:cs="Times New Roman"/>
          <w:b/>
          <w:snapToGrid w:val="0"/>
          <w:u w:val="single"/>
        </w:rPr>
      </w:pPr>
      <w:r w:rsidRPr="00DB6C19">
        <w:rPr>
          <w:rFonts w:ascii="Times New Roman" w:eastAsia="Times New Roman" w:hAnsi="Times New Roman" w:cs="Times New Roman"/>
          <w:b/>
          <w:snapToGrid w:val="0"/>
        </w:rPr>
        <w:t xml:space="preserve">II.  </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u w:val="single"/>
        </w:rPr>
        <w:t>SITUATION AND ASSUMPTIONS</w:t>
      </w:r>
    </w:p>
    <w:p w14:paraId="43AF7240" w14:textId="77777777" w:rsidR="00DB6C19" w:rsidRPr="00DB6C19" w:rsidRDefault="00DB6C19" w:rsidP="00B10B5A">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i/>
          <w:spacing w:val="-3"/>
        </w:rPr>
      </w:pPr>
    </w:p>
    <w:p w14:paraId="3CBEE235" w14:textId="49EB82A8"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410"/>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snapToGrid w:val="0"/>
        </w:rPr>
        <w:t xml:space="preserve">A.  Situation: </w:t>
      </w:r>
    </w:p>
    <w:p w14:paraId="01F8E6B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410"/>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b/>
          <w:bCs/>
          <w:snapToGrid w:val="0"/>
          <w:u w:val="single"/>
        </w:rPr>
        <w:t xml:space="preserve"> </w:t>
      </w:r>
    </w:p>
    <w:p w14:paraId="7C1C1607" w14:textId="0B327A8C" w:rsidR="00A54786" w:rsidRPr="00B10B5A" w:rsidRDefault="00A54786" w:rsidP="00A54786">
      <w:pPr>
        <w:numPr>
          <w:ilvl w:val="2"/>
          <w:numId w:val="39"/>
        </w:numPr>
        <w:spacing w:after="0" w:line="240" w:lineRule="auto"/>
        <w:ind w:left="2520"/>
        <w:rPr>
          <w:sz w:val="24"/>
          <w:szCs w:val="24"/>
        </w:rPr>
      </w:pPr>
      <w:r w:rsidRPr="00B10B5A">
        <w:rPr>
          <w:sz w:val="24"/>
          <w:szCs w:val="24"/>
        </w:rPr>
        <w:t xml:space="preserve">With </w:t>
      </w:r>
      <w:smartTag w:uri="urn:schemas-microsoft-com:office:smarttags" w:element="PlaceName">
        <w:r w:rsidRPr="00B10B5A">
          <w:rPr>
            <w:sz w:val="24"/>
            <w:szCs w:val="24"/>
          </w:rPr>
          <w:t>Christian</w:t>
        </w:r>
      </w:smartTag>
      <w:r w:rsidRPr="00B10B5A">
        <w:rPr>
          <w:sz w:val="24"/>
          <w:szCs w:val="24"/>
        </w:rPr>
        <w:t xml:space="preserve"> </w:t>
      </w:r>
      <w:smartTag w:uri="urn:schemas-microsoft-com:office:smarttags" w:element="PlaceName">
        <w:r w:rsidRPr="00B10B5A">
          <w:rPr>
            <w:sz w:val="24"/>
            <w:szCs w:val="24"/>
          </w:rPr>
          <w:t>County</w:t>
        </w:r>
      </w:smartTag>
      <w:r w:rsidRPr="00B10B5A">
        <w:rPr>
          <w:sz w:val="24"/>
          <w:szCs w:val="24"/>
        </w:rPr>
        <w:t xml:space="preserve"> being the fastest growing County in the State of Missouri, it is guaranteed that the animal population will also increase rapidly. According to the</w:t>
      </w:r>
      <w:r w:rsidR="00B10B5A" w:rsidRPr="00B10B5A">
        <w:rPr>
          <w:sz w:val="24"/>
          <w:szCs w:val="24"/>
        </w:rPr>
        <w:t xml:space="preserve"> </w:t>
      </w:r>
      <w:r w:rsidRPr="00B10B5A">
        <w:rPr>
          <w:sz w:val="24"/>
          <w:szCs w:val="24"/>
        </w:rPr>
        <w:t>Census of Agriculture for the State of Missouri in the County of Christian the following animal population statistics were reported:</w:t>
      </w:r>
      <w:r w:rsidR="00B10B5A" w:rsidRPr="00B10B5A">
        <w:rPr>
          <w:sz w:val="24"/>
          <w:szCs w:val="24"/>
        </w:rPr>
        <w:br/>
      </w:r>
    </w:p>
    <w:p w14:paraId="199F9DDE" w14:textId="2F0526AE" w:rsidR="00A54786" w:rsidRPr="00B10B5A" w:rsidRDefault="00A54786" w:rsidP="00A54786">
      <w:pPr>
        <w:ind w:left="2160"/>
        <w:rPr>
          <w:sz w:val="24"/>
          <w:szCs w:val="24"/>
          <w:u w:val="single"/>
        </w:rPr>
      </w:pPr>
      <w:r w:rsidRPr="00B10B5A">
        <w:rPr>
          <w:sz w:val="24"/>
          <w:szCs w:val="24"/>
          <w:u w:val="single"/>
        </w:rPr>
        <w:t>Farm Animals</w:t>
      </w:r>
    </w:p>
    <w:p w14:paraId="1B781608" w14:textId="5AC168D7" w:rsidR="00A54786" w:rsidRPr="00B10B5A" w:rsidRDefault="00A54786" w:rsidP="00A54786">
      <w:pPr>
        <w:numPr>
          <w:ilvl w:val="0"/>
          <w:numId w:val="40"/>
        </w:numPr>
        <w:spacing w:after="0" w:line="240" w:lineRule="auto"/>
        <w:ind w:left="3060"/>
        <w:rPr>
          <w:sz w:val="24"/>
          <w:szCs w:val="24"/>
        </w:rPr>
      </w:pPr>
      <w:r w:rsidRPr="00B10B5A">
        <w:rPr>
          <w:sz w:val="24"/>
          <w:szCs w:val="24"/>
        </w:rPr>
        <w:t>Cattle and Calves</w:t>
      </w:r>
      <w:r w:rsidRPr="00B10B5A">
        <w:rPr>
          <w:sz w:val="24"/>
          <w:szCs w:val="24"/>
        </w:rPr>
        <w:tab/>
      </w:r>
      <w:r w:rsidR="00B10B5A">
        <w:rPr>
          <w:sz w:val="24"/>
          <w:szCs w:val="24"/>
        </w:rPr>
        <w:t xml:space="preserve">            </w:t>
      </w:r>
      <w:r w:rsidRPr="00B10B5A">
        <w:rPr>
          <w:sz w:val="24"/>
          <w:szCs w:val="24"/>
        </w:rPr>
        <w:t>44, 500 (2021)</w:t>
      </w:r>
    </w:p>
    <w:p w14:paraId="68F1F636" w14:textId="6C368438" w:rsidR="00A54786" w:rsidRPr="00B10B5A" w:rsidRDefault="00A54786" w:rsidP="00A54786">
      <w:pPr>
        <w:numPr>
          <w:ilvl w:val="0"/>
          <w:numId w:val="40"/>
        </w:numPr>
        <w:spacing w:after="0" w:line="240" w:lineRule="auto"/>
        <w:ind w:left="3060"/>
        <w:rPr>
          <w:sz w:val="24"/>
          <w:szCs w:val="24"/>
        </w:rPr>
      </w:pPr>
      <w:r w:rsidRPr="00B10B5A">
        <w:rPr>
          <w:sz w:val="24"/>
          <w:szCs w:val="24"/>
        </w:rPr>
        <w:t>Hogs and Pigs</w:t>
      </w:r>
      <w:r w:rsidRPr="00B10B5A">
        <w:rPr>
          <w:sz w:val="24"/>
          <w:szCs w:val="24"/>
        </w:rPr>
        <w:tab/>
      </w:r>
      <w:r w:rsidR="00B10B5A">
        <w:rPr>
          <w:sz w:val="24"/>
          <w:szCs w:val="24"/>
        </w:rPr>
        <w:t xml:space="preserve">                     </w:t>
      </w:r>
      <w:r w:rsidRPr="00B10B5A">
        <w:rPr>
          <w:sz w:val="24"/>
          <w:szCs w:val="24"/>
        </w:rPr>
        <w:t>5</w:t>
      </w:r>
      <w:r w:rsidR="00B10B5A" w:rsidRPr="00B10B5A">
        <w:rPr>
          <w:sz w:val="24"/>
          <w:szCs w:val="24"/>
        </w:rPr>
        <w:t>3 (2021)</w:t>
      </w:r>
    </w:p>
    <w:p w14:paraId="257F767F" w14:textId="4302D50B" w:rsidR="00A54786" w:rsidRPr="00B10B5A" w:rsidRDefault="00A54786" w:rsidP="00A54786">
      <w:pPr>
        <w:numPr>
          <w:ilvl w:val="0"/>
          <w:numId w:val="40"/>
        </w:numPr>
        <w:spacing w:after="0" w:line="240" w:lineRule="auto"/>
        <w:ind w:left="3060"/>
        <w:rPr>
          <w:sz w:val="24"/>
          <w:szCs w:val="24"/>
        </w:rPr>
      </w:pPr>
      <w:r w:rsidRPr="00B10B5A">
        <w:rPr>
          <w:sz w:val="24"/>
          <w:szCs w:val="24"/>
        </w:rPr>
        <w:t>Goats, all                                   1,403 (2021)</w:t>
      </w:r>
    </w:p>
    <w:p w14:paraId="25F1A9CD" w14:textId="25362078" w:rsidR="00A54786" w:rsidRPr="00B10B5A" w:rsidRDefault="00A54786" w:rsidP="00A54786">
      <w:pPr>
        <w:numPr>
          <w:ilvl w:val="0"/>
          <w:numId w:val="40"/>
        </w:numPr>
        <w:spacing w:after="0" w:line="240" w:lineRule="auto"/>
        <w:ind w:left="3060"/>
        <w:rPr>
          <w:sz w:val="24"/>
          <w:szCs w:val="24"/>
        </w:rPr>
      </w:pPr>
      <w:r w:rsidRPr="00B10B5A">
        <w:rPr>
          <w:sz w:val="24"/>
          <w:szCs w:val="24"/>
        </w:rPr>
        <w:t xml:space="preserve">Layers   </w:t>
      </w:r>
      <w:r w:rsidRPr="00B10B5A">
        <w:rPr>
          <w:sz w:val="24"/>
          <w:szCs w:val="24"/>
        </w:rPr>
        <w:tab/>
      </w:r>
      <w:r w:rsidRPr="00B10B5A">
        <w:rPr>
          <w:sz w:val="24"/>
          <w:szCs w:val="24"/>
        </w:rPr>
        <w:tab/>
        <w:t xml:space="preserve">         </w:t>
      </w:r>
      <w:r w:rsidR="00B10B5A">
        <w:rPr>
          <w:sz w:val="24"/>
          <w:szCs w:val="24"/>
        </w:rPr>
        <w:t xml:space="preserve">   </w:t>
      </w:r>
      <w:r w:rsidRPr="00B10B5A">
        <w:rPr>
          <w:sz w:val="24"/>
          <w:szCs w:val="24"/>
        </w:rPr>
        <w:t xml:space="preserve">   8,448 (2021)</w:t>
      </w:r>
    </w:p>
    <w:p w14:paraId="430BD1C6" w14:textId="32DA626F" w:rsidR="00A54786" w:rsidRPr="00B10B5A" w:rsidRDefault="00A54786" w:rsidP="00A54786">
      <w:pPr>
        <w:numPr>
          <w:ilvl w:val="0"/>
          <w:numId w:val="40"/>
        </w:numPr>
        <w:spacing w:after="0" w:line="240" w:lineRule="auto"/>
        <w:ind w:left="3060"/>
        <w:rPr>
          <w:sz w:val="24"/>
          <w:szCs w:val="24"/>
        </w:rPr>
      </w:pPr>
      <w:r w:rsidRPr="00B10B5A">
        <w:rPr>
          <w:sz w:val="24"/>
          <w:szCs w:val="24"/>
        </w:rPr>
        <w:t>Turkeys                                 101,008</w:t>
      </w:r>
      <w:r w:rsidR="00B10B5A" w:rsidRPr="00B10B5A">
        <w:rPr>
          <w:sz w:val="24"/>
          <w:szCs w:val="24"/>
        </w:rPr>
        <w:t xml:space="preserve"> (2007) </w:t>
      </w:r>
    </w:p>
    <w:p w14:paraId="377B6A87" w14:textId="51456D3A" w:rsidR="00A54786" w:rsidRPr="00B10B5A" w:rsidRDefault="00A54786" w:rsidP="00A54786">
      <w:pPr>
        <w:numPr>
          <w:ilvl w:val="0"/>
          <w:numId w:val="40"/>
        </w:numPr>
        <w:spacing w:after="0" w:line="240" w:lineRule="auto"/>
        <w:ind w:left="3060"/>
        <w:rPr>
          <w:sz w:val="24"/>
          <w:szCs w:val="24"/>
        </w:rPr>
      </w:pPr>
      <w:r w:rsidRPr="00B10B5A">
        <w:rPr>
          <w:sz w:val="24"/>
          <w:szCs w:val="24"/>
        </w:rPr>
        <w:t xml:space="preserve">Horses and Ponies                   </w:t>
      </w:r>
      <w:r w:rsidR="00B10B5A" w:rsidRPr="00B10B5A">
        <w:rPr>
          <w:sz w:val="24"/>
          <w:szCs w:val="24"/>
        </w:rPr>
        <w:t>1,783 (2021)</w:t>
      </w:r>
    </w:p>
    <w:p w14:paraId="14B28F78" w14:textId="77777777" w:rsidR="00A54786" w:rsidRPr="00B10B5A" w:rsidRDefault="00A54786" w:rsidP="00A54786">
      <w:pPr>
        <w:ind w:left="2700"/>
        <w:rPr>
          <w:sz w:val="24"/>
          <w:szCs w:val="24"/>
        </w:rPr>
      </w:pPr>
    </w:p>
    <w:p w14:paraId="46D4EB25" w14:textId="198F4B9E" w:rsidR="00A54786" w:rsidRPr="00B10B5A" w:rsidRDefault="00A54786" w:rsidP="00B10B5A">
      <w:pPr>
        <w:ind w:left="1440" w:firstLine="720"/>
        <w:rPr>
          <w:sz w:val="24"/>
          <w:szCs w:val="24"/>
          <w:u w:val="single"/>
        </w:rPr>
      </w:pPr>
      <w:r w:rsidRPr="00B10B5A">
        <w:rPr>
          <w:sz w:val="24"/>
          <w:szCs w:val="24"/>
          <w:u w:val="single"/>
        </w:rPr>
        <w:t>Domesticated Animals</w:t>
      </w:r>
    </w:p>
    <w:p w14:paraId="714DB9F0" w14:textId="77777777" w:rsidR="00A54786" w:rsidRPr="00B10B5A" w:rsidRDefault="00A54786" w:rsidP="00A54786">
      <w:pPr>
        <w:numPr>
          <w:ilvl w:val="0"/>
          <w:numId w:val="41"/>
        </w:numPr>
        <w:spacing w:after="0" w:line="240" w:lineRule="auto"/>
        <w:ind w:left="3060"/>
        <w:rPr>
          <w:sz w:val="24"/>
          <w:szCs w:val="24"/>
        </w:rPr>
      </w:pPr>
      <w:r w:rsidRPr="00B10B5A">
        <w:rPr>
          <w:sz w:val="24"/>
          <w:szCs w:val="24"/>
        </w:rPr>
        <w:t>Dogs</w:t>
      </w:r>
      <w:r w:rsidRPr="00B10B5A">
        <w:rPr>
          <w:sz w:val="24"/>
          <w:szCs w:val="24"/>
        </w:rPr>
        <w:tab/>
      </w:r>
      <w:r w:rsidRPr="00B10B5A">
        <w:rPr>
          <w:sz w:val="24"/>
          <w:szCs w:val="24"/>
        </w:rPr>
        <w:tab/>
      </w:r>
      <w:r w:rsidRPr="00B10B5A">
        <w:rPr>
          <w:sz w:val="24"/>
          <w:szCs w:val="24"/>
        </w:rPr>
        <w:tab/>
      </w:r>
      <w:r w:rsidRPr="00B10B5A">
        <w:rPr>
          <w:sz w:val="24"/>
          <w:szCs w:val="24"/>
        </w:rPr>
        <w:tab/>
        <w:t>26,452</w:t>
      </w:r>
    </w:p>
    <w:p w14:paraId="4DE321AD" w14:textId="77777777" w:rsidR="00A54786" w:rsidRPr="00B10B5A" w:rsidRDefault="00A54786" w:rsidP="00A54786">
      <w:pPr>
        <w:numPr>
          <w:ilvl w:val="0"/>
          <w:numId w:val="41"/>
        </w:numPr>
        <w:spacing w:after="0" w:line="240" w:lineRule="auto"/>
        <w:ind w:left="3060"/>
        <w:rPr>
          <w:sz w:val="24"/>
          <w:szCs w:val="24"/>
        </w:rPr>
      </w:pPr>
      <w:r w:rsidRPr="00B10B5A">
        <w:rPr>
          <w:sz w:val="24"/>
          <w:szCs w:val="24"/>
        </w:rPr>
        <w:t>Cats</w:t>
      </w:r>
      <w:r w:rsidRPr="00B10B5A">
        <w:rPr>
          <w:sz w:val="24"/>
          <w:szCs w:val="24"/>
        </w:rPr>
        <w:tab/>
      </w:r>
      <w:r w:rsidRPr="00B10B5A">
        <w:rPr>
          <w:sz w:val="24"/>
          <w:szCs w:val="24"/>
        </w:rPr>
        <w:tab/>
      </w:r>
      <w:r w:rsidRPr="00B10B5A">
        <w:rPr>
          <w:sz w:val="24"/>
          <w:szCs w:val="24"/>
        </w:rPr>
        <w:tab/>
      </w:r>
      <w:r w:rsidRPr="00B10B5A">
        <w:rPr>
          <w:sz w:val="24"/>
          <w:szCs w:val="24"/>
        </w:rPr>
        <w:tab/>
        <w:t>34,278</w:t>
      </w:r>
    </w:p>
    <w:p w14:paraId="1D8FBC7F" w14:textId="29549A08" w:rsidR="00A54786" w:rsidRDefault="00A54786" w:rsidP="00A54786">
      <w:pPr>
        <w:ind w:left="2160"/>
        <w:rPr>
          <w:sz w:val="24"/>
          <w:szCs w:val="24"/>
        </w:rPr>
      </w:pPr>
      <w:r w:rsidRPr="00B10B5A">
        <w:rPr>
          <w:sz w:val="24"/>
          <w:szCs w:val="24"/>
        </w:rPr>
        <w:t>*These numbers will increase almost daily with the current population growth in the County.</w:t>
      </w:r>
    </w:p>
    <w:p w14:paraId="0C4992A7" w14:textId="77777777" w:rsidR="00B10B5A" w:rsidRPr="00B10B5A" w:rsidRDefault="00B10B5A" w:rsidP="00B10B5A">
      <w:pPr>
        <w:ind w:left="2160"/>
        <w:rPr>
          <w:sz w:val="24"/>
          <w:szCs w:val="24"/>
        </w:rPr>
      </w:pPr>
      <w:r w:rsidRPr="00B10B5A">
        <w:rPr>
          <w:sz w:val="24"/>
          <w:szCs w:val="24"/>
        </w:rPr>
        <w:t>63.50% of Missouri households own a pet.</w:t>
      </w:r>
    </w:p>
    <w:p w14:paraId="2DA5F023" w14:textId="7D8BC497" w:rsidR="00B10B5A" w:rsidRPr="00152587" w:rsidRDefault="00B10B5A" w:rsidP="00B10B5A">
      <w:pPr>
        <w:ind w:left="2160"/>
        <w:rPr>
          <w:sz w:val="24"/>
          <w:szCs w:val="24"/>
        </w:rPr>
      </w:pPr>
      <w:r w:rsidRPr="00B10B5A">
        <w:rPr>
          <w:sz w:val="24"/>
          <w:szCs w:val="24"/>
        </w:rPr>
        <w:t>45.10% of Missouri households own a dog.</w:t>
      </w:r>
    </w:p>
    <w:p w14:paraId="06C21A49" w14:textId="500239B9" w:rsidR="00A54786" w:rsidRDefault="00A54786" w:rsidP="003946D5">
      <w:pPr>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p>
    <w:p w14:paraId="006D5204" w14:textId="77777777" w:rsidR="003946D5" w:rsidRDefault="003946D5" w:rsidP="003946D5">
      <w:pPr>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p>
    <w:p w14:paraId="44B8D88C" w14:textId="6B0054CD" w:rsidR="00DB6C19" w:rsidRPr="005D45E6" w:rsidRDefault="00DB6C19" w:rsidP="003946D5">
      <w:pPr>
        <w:widowControl w:val="0"/>
        <w:numPr>
          <w:ilvl w:val="0"/>
          <w:numId w:val="43"/>
        </w:num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5D45E6">
        <w:rPr>
          <w:rFonts w:ascii="Times New Roman" w:eastAsia="Times New Roman" w:hAnsi="Times New Roman" w:cs="Times New Roman"/>
          <w:snapToGrid w:val="0"/>
        </w:rPr>
        <w:lastRenderedPageBreak/>
        <w:t>There are approximately 4.5 million head of cattle, 3</w:t>
      </w:r>
      <w:r w:rsidR="00822DA5" w:rsidRPr="005D45E6">
        <w:rPr>
          <w:rFonts w:ascii="Times New Roman" w:eastAsia="Times New Roman" w:hAnsi="Times New Roman" w:cs="Times New Roman"/>
          <w:snapToGrid w:val="0"/>
        </w:rPr>
        <w:t>.75 million head of swine, 17</w:t>
      </w:r>
      <w:r w:rsidRPr="005D45E6">
        <w:rPr>
          <w:rFonts w:ascii="Times New Roman" w:eastAsia="Times New Roman" w:hAnsi="Times New Roman" w:cs="Times New Roman"/>
          <w:snapToGrid w:val="0"/>
        </w:rPr>
        <w:t xml:space="preserve"> </w:t>
      </w:r>
      <w:r w:rsidR="00822DA5" w:rsidRPr="005D45E6">
        <w:rPr>
          <w:rFonts w:ascii="Times New Roman" w:eastAsia="Times New Roman" w:hAnsi="Times New Roman" w:cs="Times New Roman"/>
          <w:snapToGrid w:val="0"/>
        </w:rPr>
        <w:t>million turkeys, 292 million broiler chickens</w:t>
      </w:r>
      <w:r w:rsidRPr="005D45E6">
        <w:rPr>
          <w:rFonts w:ascii="Times New Roman" w:eastAsia="Times New Roman" w:hAnsi="Times New Roman" w:cs="Times New Roman"/>
          <w:snapToGrid w:val="0"/>
        </w:rPr>
        <w:t>, a very large egg and brooder business and numerous other domestic and wild animals within Missouri.  Missouri</w:t>
      </w:r>
      <w:r w:rsidR="00822DA5" w:rsidRPr="005D45E6">
        <w:rPr>
          <w:rFonts w:ascii="Times New Roman" w:eastAsia="Times New Roman" w:hAnsi="Times New Roman" w:cs="Times New Roman"/>
          <w:snapToGrid w:val="0"/>
        </w:rPr>
        <w:t xml:space="preserve"> also raises approximately 560.8</w:t>
      </w:r>
      <w:r w:rsidRPr="005D45E6">
        <w:rPr>
          <w:rFonts w:ascii="Times New Roman" w:eastAsia="Times New Roman" w:hAnsi="Times New Roman" w:cs="Times New Roman"/>
          <w:snapToGrid w:val="0"/>
        </w:rPr>
        <w:t xml:space="preserve"> </w:t>
      </w:r>
      <w:r w:rsidR="00822DA5" w:rsidRPr="005D45E6">
        <w:rPr>
          <w:rFonts w:ascii="Times New Roman" w:eastAsia="Times New Roman" w:hAnsi="Times New Roman" w:cs="Times New Roman"/>
          <w:snapToGrid w:val="0"/>
        </w:rPr>
        <w:t>million bushels of corn, 22.9</w:t>
      </w:r>
      <w:r w:rsidRPr="005D45E6">
        <w:rPr>
          <w:rFonts w:ascii="Times New Roman" w:eastAsia="Times New Roman" w:hAnsi="Times New Roman" w:cs="Times New Roman"/>
          <w:snapToGrid w:val="0"/>
        </w:rPr>
        <w:t xml:space="preserve"> </w:t>
      </w:r>
      <w:r w:rsidR="00822DA5" w:rsidRPr="005D45E6">
        <w:rPr>
          <w:rFonts w:ascii="Times New Roman" w:eastAsia="Times New Roman" w:hAnsi="Times New Roman" w:cs="Times New Roman"/>
          <w:snapToGrid w:val="0"/>
        </w:rPr>
        <w:t>million bushels of wheat, 290.5</w:t>
      </w:r>
      <w:r w:rsidRPr="005D45E6">
        <w:rPr>
          <w:rFonts w:ascii="Times New Roman" w:eastAsia="Times New Roman" w:hAnsi="Times New Roman" w:cs="Times New Roman"/>
          <w:snapToGrid w:val="0"/>
        </w:rPr>
        <w:t xml:space="preserve"> million bushels</w:t>
      </w:r>
      <w:r w:rsidR="00822DA5" w:rsidRPr="005D45E6">
        <w:rPr>
          <w:rFonts w:ascii="Times New Roman" w:eastAsia="Times New Roman" w:hAnsi="Times New Roman" w:cs="Times New Roman"/>
          <w:snapToGrid w:val="0"/>
        </w:rPr>
        <w:t xml:space="preserve"> of soybeans, 15.5 million CWT</w:t>
      </w:r>
      <w:r w:rsidRPr="005D45E6">
        <w:rPr>
          <w:rFonts w:ascii="Times New Roman" w:eastAsia="Times New Roman" w:hAnsi="Times New Roman" w:cs="Times New Roman"/>
          <w:snapToGrid w:val="0"/>
        </w:rPr>
        <w:t xml:space="preserve"> of rice and several other grains key to the economic strength of the state.  In recent years, </w:t>
      </w:r>
      <w:r w:rsidR="00A11A45" w:rsidRPr="005D45E6">
        <w:rPr>
          <w:rFonts w:ascii="Times New Roman" w:eastAsia="Times New Roman" w:hAnsi="Times New Roman" w:cs="Times New Roman"/>
          <w:snapToGrid w:val="0"/>
        </w:rPr>
        <w:t xml:space="preserve">several serious FAD/AD </w:t>
      </w:r>
      <w:r w:rsidR="00822DA5" w:rsidRPr="005D45E6">
        <w:rPr>
          <w:rFonts w:ascii="Times New Roman" w:eastAsia="Times New Roman" w:hAnsi="Times New Roman" w:cs="Times New Roman"/>
          <w:snapToGrid w:val="0"/>
        </w:rPr>
        <w:t>incidents</w:t>
      </w:r>
      <w:r w:rsidRPr="005D45E6">
        <w:rPr>
          <w:rFonts w:ascii="Times New Roman" w:eastAsia="Times New Roman" w:hAnsi="Times New Roman" w:cs="Times New Roman"/>
          <w:snapToGrid w:val="0"/>
        </w:rPr>
        <w:t xml:space="preserve"> </w:t>
      </w:r>
      <w:r w:rsidR="00A11A45" w:rsidRPr="005D45E6">
        <w:rPr>
          <w:rFonts w:ascii="Times New Roman" w:eastAsia="Times New Roman" w:hAnsi="Times New Roman" w:cs="Times New Roman"/>
          <w:snapToGrid w:val="0"/>
        </w:rPr>
        <w:t xml:space="preserve">or outbreaks </w:t>
      </w:r>
      <w:r w:rsidRPr="005D45E6">
        <w:rPr>
          <w:rFonts w:ascii="Times New Roman" w:eastAsia="Times New Roman" w:hAnsi="Times New Roman" w:cs="Times New Roman"/>
          <w:snapToGrid w:val="0"/>
        </w:rPr>
        <w:t>have occurred outside of the United States.  The importation of animals and animal products from foreign countries, the ease of travel throughout the world, the ongoing threat of agro-terrorism, indicates our vulnerability to an FAD/AD.  The introduction of an FAD/AD would present the county, state and nation with a time sensitive, critical situation that affects not only animal health but also a potentially debilitating economic situation.  Protecting the agriculture and food distribution industry in Missouri requires cooperation, participation and partnership.</w:t>
      </w:r>
    </w:p>
    <w:p w14:paraId="02583E52" w14:textId="77777777" w:rsidR="00DB6C19" w:rsidRPr="00DB6C19" w:rsidRDefault="00DB6C19" w:rsidP="003946D5">
      <w:pPr>
        <w:widowControl w:val="0"/>
        <w:numPr>
          <w:ilvl w:val="0"/>
          <w:numId w:val="43"/>
        </w:num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5D45E6">
        <w:rPr>
          <w:rFonts w:ascii="Times New Roman" w:eastAsia="Times New Roman" w:hAnsi="Times New Roman" w:cs="Times New Roman"/>
          <w:snapToGrid w:val="0"/>
        </w:rPr>
        <w:t xml:space="preserve">Any large disaster or emergency may cause substantial suffering to the human and animal populations.  With the advent of larger animal production facilities, an ever-increasing pet population and the increased vulnerability to intentional introduction of animal diseases, </w:t>
      </w:r>
      <w:r w:rsidRPr="00DB6C19">
        <w:rPr>
          <w:rFonts w:ascii="Times New Roman" w:eastAsia="Times New Roman" w:hAnsi="Times New Roman" w:cs="Times New Roman"/>
          <w:snapToGrid w:val="0"/>
        </w:rPr>
        <w:t>a coordinated local animal response plan is imperative.</w:t>
      </w:r>
    </w:p>
    <w:p w14:paraId="0E5B7089" w14:textId="77777777" w:rsidR="00DB6C19" w:rsidRPr="00DB6C19" w:rsidRDefault="00DB6C19" w:rsidP="003946D5">
      <w:pPr>
        <w:widowControl w:val="0"/>
        <w:numPr>
          <w:ilvl w:val="0"/>
          <w:numId w:val="43"/>
        </w:num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The Missouri Department of Agriculture (MDA) is tasked with dealing with infectious animal and plant disease and has the authority to work with local officials and responders to make all necessary rules for suppression and prevention of infectious and contagious diseases among animals and mitigating the spread of plant disease in the state, per RSMO 267.  Depending on the size and nature of the event, the SEOC may be activated to coordinate other state agency and county resources needed to respond, contain and eradicate the disease.  Annex W of the SEOP addresses interagency cooperation and responsibilities at the state level in the event local resources are overwhelmed.  This guidance is intended to aid in the structure of county level involvement in infectious animal disease response.</w:t>
      </w:r>
    </w:p>
    <w:p w14:paraId="64F8F9B5" w14:textId="77777777" w:rsidR="00DB6C19" w:rsidRPr="005D45E6" w:rsidRDefault="00DB6C19" w:rsidP="003946D5">
      <w:pPr>
        <w:numPr>
          <w:ilvl w:val="0"/>
          <w:numId w:val="43"/>
        </w:num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Not all animal disease introductions require emergency response functions.  Many disease introductions are routinely handled by private practice veter</w:t>
      </w:r>
      <w:r w:rsidR="006C250F">
        <w:rPr>
          <w:rFonts w:ascii="Times New Roman" w:eastAsia="Times New Roman" w:hAnsi="Times New Roman" w:cs="Times New Roman"/>
        </w:rPr>
        <w:t>inarians and/</w:t>
      </w:r>
      <w:r w:rsidR="006C250F" w:rsidRPr="005D45E6">
        <w:rPr>
          <w:rFonts w:ascii="Times New Roman" w:eastAsia="Times New Roman" w:hAnsi="Times New Roman" w:cs="Times New Roman"/>
        </w:rPr>
        <w:t>or State Animal Health Officials (SAHO)</w:t>
      </w:r>
      <w:r w:rsidRPr="005D45E6">
        <w:rPr>
          <w:rFonts w:ascii="Times New Roman" w:eastAsia="Times New Roman" w:hAnsi="Times New Roman" w:cs="Times New Roman"/>
        </w:rPr>
        <w:t>.  Response measures are greatly influenced by the infectivity of the disease, its characteristics of transmission and the actions necessary to contain it.  Response functions may be initiated in the event of an introduction of a highly infectious animal disease, foreign animal disease, emerging animal disease, or any other animal disease that meets one or more of the following criteria:</w:t>
      </w:r>
    </w:p>
    <w:p w14:paraId="3E907F9A" w14:textId="77777777" w:rsidR="00DB6C19" w:rsidRPr="005D45E6" w:rsidRDefault="00DB6C19" w:rsidP="00DB6C19">
      <w:pPr>
        <w:spacing w:after="0" w:line="240" w:lineRule="auto"/>
        <w:rPr>
          <w:rFonts w:ascii="Times New Roman" w:eastAsia="Times New Roman" w:hAnsi="Times New Roman" w:cs="Times New Roman"/>
        </w:rPr>
      </w:pPr>
    </w:p>
    <w:p w14:paraId="487C1189" w14:textId="0A965587" w:rsidR="00DB6C19" w:rsidRPr="005D45E6" w:rsidRDefault="00C8315A" w:rsidP="00DB6C19">
      <w:pPr>
        <w:numPr>
          <w:ilvl w:val="0"/>
          <w:numId w:val="6"/>
        </w:numPr>
        <w:spacing w:after="120" w:line="240" w:lineRule="auto"/>
        <w:rPr>
          <w:rFonts w:ascii="Times New Roman" w:eastAsia="Times New Roman" w:hAnsi="Times New Roman" w:cs="Times New Roman"/>
        </w:rPr>
      </w:pPr>
      <w:r w:rsidRPr="005D45E6">
        <w:rPr>
          <w:rFonts w:ascii="Times New Roman" w:eastAsia="Times New Roman" w:hAnsi="Times New Roman" w:cs="Times New Roman"/>
        </w:rPr>
        <w:t>It is included in the MDA List of Reportable Communicable Diseases</w:t>
      </w:r>
      <w:r w:rsidR="00DB6C19" w:rsidRPr="005D45E6">
        <w:rPr>
          <w:rFonts w:ascii="Times New Roman" w:eastAsia="Times New Roman" w:hAnsi="Times New Roman" w:cs="Times New Roman"/>
        </w:rPr>
        <w:t xml:space="preserve">: </w:t>
      </w:r>
    </w:p>
    <w:p w14:paraId="5AB97F66" w14:textId="77777777" w:rsidR="00DB6C19" w:rsidRPr="005D45E6" w:rsidRDefault="00DB6C19" w:rsidP="00DB6C19">
      <w:pPr>
        <w:tabs>
          <w:tab w:val="num" w:pos="1440"/>
        </w:tabs>
        <w:spacing w:after="0" w:line="240" w:lineRule="auto"/>
        <w:ind w:left="1080"/>
        <w:rPr>
          <w:rFonts w:ascii="Times New Roman" w:eastAsia="Times New Roman" w:hAnsi="Times New Roman" w:cs="Times New Roman"/>
        </w:rPr>
        <w:sectPr w:rsidR="00DB6C19" w:rsidRPr="005D45E6" w:rsidSect="00736003">
          <w:headerReference w:type="even" r:id="rId8"/>
          <w:footerReference w:type="even" r:id="rId9"/>
          <w:footerReference w:type="default" r:id="rId10"/>
          <w:footnotePr>
            <w:numRestart w:val="eachSect"/>
          </w:footnotePr>
          <w:pgSz w:w="12240" w:h="15840"/>
          <w:pgMar w:top="1440" w:right="1440" w:bottom="720" w:left="1440" w:header="1440" w:footer="720" w:gutter="0"/>
          <w:pgNumType w:start="1"/>
          <w:cols w:space="720"/>
        </w:sectPr>
      </w:pPr>
    </w:p>
    <w:p w14:paraId="19594299"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Foot and mouth disease </w:t>
      </w:r>
    </w:p>
    <w:p w14:paraId="105CB98F"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Swine vesicular disease </w:t>
      </w:r>
    </w:p>
    <w:p w14:paraId="50474B7C"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proofErr w:type="spellStart"/>
      <w:r w:rsidRPr="005D45E6">
        <w:rPr>
          <w:rFonts w:ascii="Times New Roman" w:eastAsia="Times New Roman" w:hAnsi="Times New Roman" w:cs="Times New Roman"/>
        </w:rPr>
        <w:t>Peste</w:t>
      </w:r>
      <w:proofErr w:type="spellEnd"/>
      <w:r w:rsidRPr="005D45E6">
        <w:rPr>
          <w:rFonts w:ascii="Times New Roman" w:eastAsia="Times New Roman" w:hAnsi="Times New Roman" w:cs="Times New Roman"/>
        </w:rPr>
        <w:t xml:space="preserve"> des petits ruminants </w:t>
      </w:r>
    </w:p>
    <w:p w14:paraId="5A27B826"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Lumpy skin disease </w:t>
      </w:r>
    </w:p>
    <w:p w14:paraId="40D07D6B"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Bluetongue </w:t>
      </w:r>
    </w:p>
    <w:p w14:paraId="19685621"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African horse sickness </w:t>
      </w:r>
    </w:p>
    <w:p w14:paraId="52BCE4D0"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Classical swine fever </w:t>
      </w:r>
    </w:p>
    <w:p w14:paraId="33A2DB93" w14:textId="41856758" w:rsidR="00DB6C19" w:rsidRPr="005D45E6" w:rsidRDefault="00DB6C19" w:rsidP="00C8315A">
      <w:pPr>
        <w:numPr>
          <w:ilvl w:val="0"/>
          <w:numId w:val="8"/>
        </w:numPr>
        <w:tabs>
          <w:tab w:val="num" w:pos="1440"/>
        </w:tabs>
        <w:spacing w:after="12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Newcastle disease </w:t>
      </w:r>
      <w:r w:rsidRPr="005D45E6">
        <w:rPr>
          <w:rFonts w:ascii="Times New Roman" w:eastAsia="Times New Roman" w:hAnsi="Times New Roman" w:cs="Times New Roman"/>
        </w:rPr>
        <w:tab/>
      </w:r>
    </w:p>
    <w:p w14:paraId="09CE7258" w14:textId="77777777" w:rsidR="00DB6C19" w:rsidRPr="005D45E6" w:rsidRDefault="00DB6C19" w:rsidP="00DB6C19">
      <w:pPr>
        <w:numPr>
          <w:ilvl w:val="0"/>
          <w:numId w:val="8"/>
        </w:numPr>
        <w:tabs>
          <w:tab w:val="num" w:pos="90"/>
          <w:tab w:val="num" w:pos="144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Vesicular stomatitis </w:t>
      </w:r>
    </w:p>
    <w:p w14:paraId="50054893"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Rinderpest </w:t>
      </w:r>
    </w:p>
    <w:p w14:paraId="75BE087D"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Contagious bovine pleuropneumonia </w:t>
      </w:r>
    </w:p>
    <w:p w14:paraId="1658A27E"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Rift Valley fever </w:t>
      </w:r>
    </w:p>
    <w:p w14:paraId="615E71A5"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Sheep pox and goat pox </w:t>
      </w:r>
    </w:p>
    <w:p w14:paraId="7F3AB7C8"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African swine fever </w:t>
      </w:r>
    </w:p>
    <w:p w14:paraId="0AA962A1" w14:textId="77777777" w:rsidR="00DB6C19" w:rsidRPr="005D45E6" w:rsidRDefault="00DB6C19" w:rsidP="00DB6C19">
      <w:pPr>
        <w:numPr>
          <w:ilvl w:val="0"/>
          <w:numId w:val="8"/>
        </w:numPr>
        <w:tabs>
          <w:tab w:val="num" w:pos="90"/>
          <w:tab w:val="num" w:pos="3871"/>
        </w:tabs>
        <w:spacing w:after="0" w:line="240" w:lineRule="auto"/>
        <w:ind w:left="1440" w:hanging="1800"/>
        <w:rPr>
          <w:rFonts w:ascii="Times New Roman" w:eastAsia="Times New Roman" w:hAnsi="Times New Roman" w:cs="Times New Roman"/>
        </w:rPr>
        <w:sectPr w:rsidR="00DB6C19" w:rsidRPr="005D45E6" w:rsidSect="00736003">
          <w:footnotePr>
            <w:numRestart w:val="eachSect"/>
          </w:footnotePr>
          <w:type w:val="continuous"/>
          <w:pgSz w:w="12240" w:h="15840"/>
          <w:pgMar w:top="1440" w:right="1224" w:bottom="720" w:left="2070" w:header="1440" w:footer="720" w:gutter="0"/>
          <w:pgNumType w:start="1"/>
          <w:cols w:num="2" w:space="720"/>
        </w:sectPr>
      </w:pPr>
      <w:r w:rsidRPr="005D45E6">
        <w:rPr>
          <w:rFonts w:ascii="Times New Roman" w:eastAsia="Times New Roman" w:hAnsi="Times New Roman" w:cs="Times New Roman"/>
        </w:rPr>
        <w:t>Highly pathogenic avian influenza</w:t>
      </w:r>
    </w:p>
    <w:p w14:paraId="6DA865C7" w14:textId="145E86B4" w:rsidR="00C8315A" w:rsidRPr="005D45E6" w:rsidRDefault="00C8315A" w:rsidP="00C8315A">
      <w:pPr>
        <w:pStyle w:val="ListParagraph"/>
        <w:spacing w:after="120"/>
        <w:rPr>
          <w:rFonts w:ascii="Times New Roman" w:eastAsia="Calibri" w:hAnsi="Times New Roman"/>
          <w:sz w:val="24"/>
          <w:szCs w:val="24"/>
        </w:rPr>
      </w:pPr>
      <w:r w:rsidRPr="005D45E6">
        <w:rPr>
          <w:rFonts w:ascii="Times New Roman" w:eastAsia="Calibri" w:hAnsi="Times New Roman"/>
          <w:sz w:val="24"/>
          <w:szCs w:val="24"/>
        </w:rPr>
        <w:t xml:space="preserve">                Full list of MDA Reportable Communicable Diseases at: </w:t>
      </w:r>
    </w:p>
    <w:p w14:paraId="1F396E6A" w14:textId="706C3395" w:rsidR="00DB6C19" w:rsidRPr="00C8315A" w:rsidRDefault="00C8315A" w:rsidP="00C8315A">
      <w:pPr>
        <w:pStyle w:val="ListParagraph"/>
        <w:tabs>
          <w:tab w:val="num" w:pos="1080"/>
        </w:tabs>
        <w:spacing w:after="0" w:line="240" w:lineRule="auto"/>
        <w:rPr>
          <w:rFonts w:ascii="Times New Roman" w:eastAsia="Times New Roman" w:hAnsi="Times New Roman" w:cs="Times New Roman"/>
        </w:rPr>
      </w:pPr>
      <w:r w:rsidRPr="00C8315A">
        <w:rPr>
          <w:rFonts w:ascii="Times New Roman" w:eastAsia="Calibri" w:hAnsi="Times New Roman"/>
          <w:color w:val="0070C0"/>
          <w:sz w:val="24"/>
          <w:szCs w:val="24"/>
        </w:rPr>
        <w:t xml:space="preserve">    </w:t>
      </w:r>
      <w:r>
        <w:rPr>
          <w:rFonts w:ascii="Times New Roman" w:eastAsia="Calibri" w:hAnsi="Times New Roman"/>
          <w:color w:val="0070C0"/>
          <w:sz w:val="24"/>
        </w:rPr>
        <w:t xml:space="preserve">           </w:t>
      </w:r>
      <w:r w:rsidRPr="00C8315A">
        <w:rPr>
          <w:rFonts w:ascii="Times New Roman" w:eastAsia="Calibri" w:hAnsi="Times New Roman"/>
          <w:color w:val="0070C0"/>
          <w:sz w:val="24"/>
        </w:rPr>
        <w:t xml:space="preserve"> </w:t>
      </w:r>
      <w:hyperlink r:id="rId11" w:history="1">
        <w:r w:rsidRPr="00C8315A">
          <w:rPr>
            <w:rFonts w:ascii="Times New Roman" w:eastAsia="Calibri" w:hAnsi="Times New Roman"/>
            <w:color w:val="0000FF"/>
            <w:sz w:val="24"/>
            <w:u w:val="single"/>
          </w:rPr>
          <w:t>https://agriculture.mo.gov/animals/health/disease/comdisease.php</w:t>
        </w:r>
      </w:hyperlink>
    </w:p>
    <w:p w14:paraId="794DADA0" w14:textId="77777777" w:rsidR="00DB6C19" w:rsidRPr="00DB6C19" w:rsidRDefault="00DB6C19" w:rsidP="00DB6C19">
      <w:pPr>
        <w:tabs>
          <w:tab w:val="num" w:pos="1440"/>
        </w:tabs>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ab/>
      </w:r>
    </w:p>
    <w:p w14:paraId="340ABA27" w14:textId="77777777" w:rsidR="00DB6C19" w:rsidRPr="00DB6C19" w:rsidRDefault="00DB6C19" w:rsidP="00DB6C19">
      <w:pPr>
        <w:numPr>
          <w:ilvl w:val="0"/>
          <w:numId w:val="6"/>
        </w:num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lastRenderedPageBreak/>
        <w:t>It falls outside of the domain of the state’s routine prevention and response activities and capabilities;</w:t>
      </w:r>
    </w:p>
    <w:p w14:paraId="1A943AB8" w14:textId="77777777" w:rsidR="00DB6C19" w:rsidRPr="00DB6C19" w:rsidRDefault="00DB6C19" w:rsidP="00DB6C19">
      <w:pPr>
        <w:numPr>
          <w:ilvl w:val="0"/>
          <w:numId w:val="6"/>
        </w:num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It is highly contagious, and therefore creates a significant risk of rapid transmission across a large geographical area, including non-contiguous area;</w:t>
      </w:r>
    </w:p>
    <w:p w14:paraId="439D626F" w14:textId="3AAA0216" w:rsidR="00DB6C19" w:rsidRDefault="00DB6C19" w:rsidP="00DB6C19">
      <w:pPr>
        <w:numPr>
          <w:ilvl w:val="0"/>
          <w:numId w:val="6"/>
        </w:num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It creates the potential to cause widespread personal hardship within the agricultural community and/or is detrimental to the state or national economy.</w:t>
      </w:r>
    </w:p>
    <w:p w14:paraId="3CE3467F" w14:textId="6CF4E52F" w:rsidR="00DB6C19" w:rsidRPr="003946D5" w:rsidRDefault="00655924" w:rsidP="003946D5">
      <w:pPr>
        <w:numPr>
          <w:ilvl w:val="0"/>
          <w:numId w:val="6"/>
        </w:numPr>
        <w:spacing w:after="120" w:line="240" w:lineRule="auto"/>
        <w:rPr>
          <w:rFonts w:ascii="Times New Roman" w:eastAsia="Times New Roman" w:hAnsi="Times New Roman" w:cs="Times New Roman"/>
        </w:rPr>
      </w:pPr>
      <w:r w:rsidRPr="005D45E6">
        <w:t>It is a poultry-related disease and therefore is addressed at the state level by a separate plan. The plan is titled “Emergency Poultry Disease (EPD) Management and Initial State Response and Containment Plan</w:t>
      </w:r>
      <w:r w:rsidR="00D11607" w:rsidRPr="005D45E6">
        <w:t>”</w:t>
      </w:r>
      <w:r w:rsidRPr="005D45E6">
        <w:t>. This plan was last updated December 2020 and updated every 3 years.</w:t>
      </w:r>
    </w:p>
    <w:p w14:paraId="7614509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B.  Assumptions:</w:t>
      </w:r>
    </w:p>
    <w:p w14:paraId="0463FA7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92"/>
        <w:rPr>
          <w:rFonts w:ascii="Times New Roman" w:eastAsia="Times New Roman" w:hAnsi="Times New Roman" w:cs="Times New Roman"/>
          <w:snapToGrid w:val="0"/>
        </w:rPr>
      </w:pPr>
    </w:p>
    <w:p w14:paraId="0A8C3971" w14:textId="26E64818" w:rsidR="00DB6C19" w:rsidRPr="003946D5"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The </w:t>
      </w:r>
      <w:r w:rsidRPr="003946D5">
        <w:rPr>
          <w:rFonts w:ascii="Times New Roman" w:eastAsia="Times New Roman" w:hAnsi="Times New Roman" w:cs="Times New Roman"/>
          <w:snapToGrid w:val="0"/>
        </w:rPr>
        <w:t>identification of a FAD/AD outbreak anywhere in</w:t>
      </w:r>
      <w:r w:rsidR="009503D9" w:rsidRPr="003946D5">
        <w:rPr>
          <w:rFonts w:ascii="Times New Roman" w:eastAsia="Times New Roman" w:hAnsi="Times New Roman" w:cs="Times New Roman"/>
          <w:snapToGrid w:val="0"/>
        </w:rPr>
        <w:t xml:space="preserve"> Missouri would affect</w:t>
      </w:r>
      <w:r w:rsidR="00B10B5A" w:rsidRPr="003946D5">
        <w:rPr>
          <w:rFonts w:ascii="Times New Roman" w:eastAsia="Times New Roman" w:hAnsi="Times New Roman" w:cs="Times New Roman"/>
          <w:snapToGrid w:val="0"/>
        </w:rPr>
        <w:t xml:space="preserve"> Christian</w:t>
      </w:r>
      <w:r w:rsidRPr="003946D5">
        <w:rPr>
          <w:rFonts w:ascii="Times New Roman" w:eastAsia="Times New Roman" w:hAnsi="Times New Roman" w:cs="Times New Roman"/>
          <w:snapToGrid w:val="0"/>
        </w:rPr>
        <w:t xml:space="preserve"> County.  This could result in the creation and enforcement of movement controls of people, livestock, agricultural products and other property.</w:t>
      </w:r>
    </w:p>
    <w:p w14:paraId="40845CD9" w14:textId="77777777" w:rsidR="00DB6C19" w:rsidRPr="003946D5"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 xml:space="preserve">It is likely that livestock producers will be the first to notice unusual behavior or symptoms in their animals.  </w:t>
      </w:r>
    </w:p>
    <w:p w14:paraId="30EABE89" w14:textId="77777777" w:rsidR="00DB6C19" w:rsidRPr="003946D5"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Private veterinary practitioners will likely be the first responders to any FAD outbreak.  A local veterinarian is required to immediately notify the State Veterinarian or Area Veterinarian in Charge (AVIC) of suspected FAD/AD.</w:t>
      </w:r>
    </w:p>
    <w:p w14:paraId="389C4F1C" w14:textId="77777777" w:rsidR="00DB6C19" w:rsidRPr="003946D5"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 xml:space="preserve">The potential exists in </w:t>
      </w:r>
      <w:smartTag w:uri="urn:schemas-microsoft-com:office:smarttags" w:element="place">
        <w:smartTag w:uri="urn:schemas-microsoft-com:office:smarttags" w:element="State">
          <w:r w:rsidRPr="003946D5">
            <w:rPr>
              <w:rFonts w:ascii="Times New Roman" w:eastAsia="Times New Roman" w:hAnsi="Times New Roman" w:cs="Times New Roman"/>
              <w:snapToGrid w:val="0"/>
            </w:rPr>
            <w:t>Missouri</w:t>
          </w:r>
        </w:smartTag>
      </w:smartTag>
      <w:r w:rsidRPr="003946D5">
        <w:rPr>
          <w:rFonts w:ascii="Times New Roman" w:eastAsia="Times New Roman" w:hAnsi="Times New Roman" w:cs="Times New Roman"/>
          <w:snapToGrid w:val="0"/>
        </w:rPr>
        <w:t xml:space="preserve"> for FAD/AD outbreak due to agro-terrorism.</w:t>
      </w:r>
    </w:p>
    <w:p w14:paraId="5F93A7A2" w14:textId="77777777" w:rsidR="00DB6C19" w:rsidRPr="003946D5"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Suspected or positive detection of a FAD/AD in your jurisdiction will prompt State and/or federal officials to employ additional precautions to prevent or mitigate the possibility of spreading the disease.  Measures may include a “Stop Movement Order” by the State Veterinarian as an immediate action to prevent spreading the disease or allowing it to enter Missouri borders.</w:t>
      </w:r>
    </w:p>
    <w:p w14:paraId="3E92D01D" w14:textId="77777777" w:rsidR="00DB6C19" w:rsidRPr="003946D5"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Numerous local, state and federal agencies will play a role in eradicating the disease.</w:t>
      </w:r>
    </w:p>
    <w:p w14:paraId="2146AF58" w14:textId="77777777" w:rsidR="00DB6C19" w:rsidRPr="003946D5"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Large numbers of domestic livestock and wildlife may need to be destroyed or controlled to prevent the spread of a disease after it has been confirmed in your jurisdiction.</w:t>
      </w:r>
    </w:p>
    <w:p w14:paraId="2FC18F66" w14:textId="7B5DD131" w:rsidR="00DB6C19" w:rsidRPr="003946D5" w:rsidRDefault="00B41F14"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hAnsi="Times New Roman" w:cs="Times New Roman"/>
        </w:rPr>
        <w:t>Quarantines, hold orders, movement restrictions, stan</w:t>
      </w:r>
      <w:r w:rsidR="00A51DC8" w:rsidRPr="003946D5">
        <w:rPr>
          <w:rFonts w:ascii="Times New Roman" w:hAnsi="Times New Roman" w:cs="Times New Roman"/>
        </w:rPr>
        <w:t xml:space="preserve">dstill notices, and control areas </w:t>
      </w:r>
      <w:r w:rsidR="00936D3A" w:rsidRPr="003946D5">
        <w:rPr>
          <w:rFonts w:ascii="Times New Roman" w:hAnsi="Times New Roman" w:cs="Times New Roman"/>
        </w:rPr>
        <w:t>may</w:t>
      </w:r>
      <w:r w:rsidRPr="003946D5">
        <w:rPr>
          <w:rFonts w:ascii="Times New Roman" w:hAnsi="Times New Roman" w:cs="Times New Roman"/>
        </w:rPr>
        <w:t xml:space="preserve"> be initiated for relevant zones and regions. Enhanced biosecurity measures will be implemented. Establishment of a quarantine area may require the development of cleaning and disinfecting procedures and additional record keeping by producers and/or veterinarians.   </w:t>
      </w:r>
    </w:p>
    <w:p w14:paraId="2FA6FA06" w14:textId="77777777" w:rsidR="00DB6C19" w:rsidRPr="003946D5"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Facilities and transport vehicles suspected of being contaminated will need to be cleaned and disinfected.</w:t>
      </w:r>
    </w:p>
    <w:p w14:paraId="33D273F9" w14:textId="65C6B652" w:rsidR="00DB6C19" w:rsidRPr="003946D5"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The Chief Ele</w:t>
      </w:r>
      <w:r w:rsidR="0056544D" w:rsidRPr="003946D5">
        <w:rPr>
          <w:rFonts w:ascii="Times New Roman" w:eastAsia="Times New Roman" w:hAnsi="Times New Roman" w:cs="Times New Roman"/>
          <w:snapToGrid w:val="0"/>
        </w:rPr>
        <w:t>cted Official (CEO) of</w:t>
      </w:r>
      <w:r w:rsidR="00B10B5A" w:rsidRPr="003946D5">
        <w:rPr>
          <w:rFonts w:ascii="Times New Roman" w:eastAsia="Times New Roman" w:hAnsi="Times New Roman" w:cs="Times New Roman"/>
          <w:snapToGrid w:val="0"/>
        </w:rPr>
        <w:t xml:space="preserve"> Christian </w:t>
      </w:r>
      <w:r w:rsidRPr="003946D5">
        <w:rPr>
          <w:rFonts w:ascii="Times New Roman" w:eastAsia="Times New Roman" w:hAnsi="Times New Roman" w:cs="Times New Roman"/>
          <w:snapToGrid w:val="0"/>
        </w:rPr>
        <w:t>County may issue an emergency proclamation or disaster declaration.  The National Incident Management System (NIMS) should be used to establish the organizational structure.</w:t>
      </w:r>
    </w:p>
    <w:p w14:paraId="2BB7EF59" w14:textId="77777777" w:rsidR="00DB6C19" w:rsidRPr="003946D5"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The County Emergency Operations Center (EOC) may be activated to manage the emergency.</w:t>
      </w:r>
    </w:p>
    <w:p w14:paraId="4A6605A5" w14:textId="53508C22" w:rsidR="00DB6C19" w:rsidRPr="003946D5"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Times New Roman" w:hAnsi="Times New Roman" w:cs="Times New Roman"/>
          <w:snapToGrid w:val="0"/>
        </w:rPr>
        <w:t>Any disaster may potentially have adverse effects on the jurisdictions animal population o</w:t>
      </w:r>
      <w:r w:rsidR="00B41F14" w:rsidRPr="003946D5">
        <w:rPr>
          <w:rFonts w:ascii="Times New Roman" w:eastAsia="Times New Roman" w:hAnsi="Times New Roman" w:cs="Times New Roman"/>
          <w:snapToGrid w:val="0"/>
        </w:rPr>
        <w:t>r the public health and welfare.</w:t>
      </w:r>
    </w:p>
    <w:p w14:paraId="481DA29F" w14:textId="2623870B" w:rsidR="00B41F14" w:rsidRPr="005D45E6" w:rsidRDefault="00B41F14" w:rsidP="00B41F14">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3946D5">
        <w:rPr>
          <w:rFonts w:ascii="Times New Roman" w:eastAsia="Calibri" w:hAnsi="Times New Roman" w:cs="Times New Roman"/>
        </w:rPr>
        <w:t>Animal shelters may need to be established and staffed for extended periods in a disaster. During a 72 hour Stop Movement Order (National Standstill), livestock will be able to move</w:t>
      </w:r>
      <w:r w:rsidRPr="005D45E6">
        <w:rPr>
          <w:rFonts w:ascii="Times New Roman" w:eastAsia="Calibri" w:hAnsi="Times New Roman" w:cs="Times New Roman"/>
        </w:rPr>
        <w:t xml:space="preserve"> to destination or return home for a period of time (10-12 hours) before Standstill Order is in effect</w:t>
      </w:r>
      <w:r w:rsidRPr="005D45E6">
        <w:rPr>
          <w:rFonts w:ascii="Times New Roman" w:eastAsia="Calibri" w:hAnsi="Times New Roman" w:cs="Times New Roman"/>
          <w:sz w:val="24"/>
          <w:szCs w:val="24"/>
        </w:rPr>
        <w:t>.</w:t>
      </w:r>
    </w:p>
    <w:p w14:paraId="012C2CD1" w14:textId="7DB94875" w:rsidR="00DB6C19" w:rsidRPr="00DB6C19"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Depopulation of animals will be conducted in the most humane, expeditious manner to stop the spread of the disease and limit the number of animals affected.</w:t>
      </w:r>
    </w:p>
    <w:p w14:paraId="3AECFF71" w14:textId="1F5F15A6" w:rsidR="00B41F14" w:rsidRDefault="00DB6C19" w:rsidP="00B41F14">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Carcass disposal sites will need to be rapidly identified by MDA and the Department of Natural Resources.  (Potential disposal methods include: rendering, landfill, bu</w:t>
      </w:r>
      <w:r w:rsidR="00B41F14">
        <w:rPr>
          <w:rFonts w:ascii="Times New Roman" w:eastAsia="Times New Roman" w:hAnsi="Times New Roman" w:cs="Times New Roman"/>
          <w:snapToGrid w:val="0"/>
        </w:rPr>
        <w:t>rial on site, and incineration).</w:t>
      </w:r>
    </w:p>
    <w:p w14:paraId="2CE481FD" w14:textId="7A59F277" w:rsidR="00B41F14" w:rsidRPr="005D45E6" w:rsidRDefault="00B41F14" w:rsidP="00B41F14">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5D45E6">
        <w:rPr>
          <w:szCs w:val="24"/>
        </w:rPr>
        <w:t>State or federal officials will deal with a FAD investigation within in hours of being notified. Local resources and assistance may be requested by State Animal Health Official (SAHO) at this time.</w:t>
      </w:r>
    </w:p>
    <w:p w14:paraId="4D02D709" w14:textId="48BF9A0D" w:rsidR="00B41F14" w:rsidRPr="00DB6C19" w:rsidRDefault="00B41F14"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5D883CA1"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iCs/>
          <w:snapToGrid w:val="0"/>
        </w:rPr>
        <w:t>III</w:t>
      </w:r>
      <w:r w:rsidRPr="00DB6C19">
        <w:rPr>
          <w:rFonts w:ascii="Times New Roman" w:eastAsia="Times New Roman" w:hAnsi="Times New Roman" w:cs="Times New Roman"/>
          <w:b/>
          <w:i/>
          <w:iCs/>
          <w:snapToGrid w:val="0"/>
        </w:rPr>
        <w:t xml:space="preserve">. </w:t>
      </w:r>
      <w:r w:rsidRPr="00DB6C19">
        <w:rPr>
          <w:rFonts w:ascii="Times New Roman" w:eastAsia="Times New Roman" w:hAnsi="Times New Roman" w:cs="Times New Roman"/>
          <w:b/>
          <w:i/>
          <w:iCs/>
          <w:snapToGrid w:val="0"/>
        </w:rPr>
        <w:tab/>
        <w:t xml:space="preserve"> </w:t>
      </w:r>
      <w:r w:rsidRPr="00DB6C19">
        <w:rPr>
          <w:rFonts w:ascii="Times New Roman" w:eastAsia="Times New Roman" w:hAnsi="Times New Roman" w:cs="Times New Roman"/>
          <w:b/>
          <w:snapToGrid w:val="0"/>
          <w:u w:val="single"/>
        </w:rPr>
        <w:t>CONCEPT OF OPERATIONS</w:t>
      </w:r>
      <w:r w:rsidRPr="00DB6C19">
        <w:rPr>
          <w:rFonts w:ascii="Times New Roman" w:eastAsia="Times New Roman" w:hAnsi="Times New Roman" w:cs="Times New Roman"/>
          <w:b/>
          <w:snapToGrid w:val="0"/>
        </w:rPr>
        <w:t xml:space="preserve"> </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rPr>
        <w:tab/>
      </w:r>
    </w:p>
    <w:p w14:paraId="4E8ACE7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p>
    <w:p w14:paraId="3E20A817" w14:textId="77777777" w:rsidR="00DB6C19" w:rsidRPr="00DB6C19" w:rsidRDefault="00DB6C19" w:rsidP="00DB6C19">
      <w:pPr>
        <w:widowControl w:val="0"/>
        <w:numPr>
          <w:ilvl w:val="0"/>
          <w:numId w:val="3"/>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152"/>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MITIGATION/PREVENTION  </w:t>
      </w:r>
    </w:p>
    <w:p w14:paraId="05DD5EE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188EE158" w14:textId="77777777" w:rsidR="00DB6C19" w:rsidRPr="00DB6C19" w:rsidRDefault="00DB6C19" w:rsidP="00DB6C19">
      <w:pPr>
        <w:widowControl w:val="0"/>
        <w:numPr>
          <w:ilvl w:val="0"/>
          <w:numId w:val="17"/>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Any zoological or wildlife parks, marine animal aquariums, laboratory animal research facilities, animal shelters, university veterinary medical and animal science centers, livestock markets and large livestock operations, will be encouraged to develop emergency procedures and evacuation plans for the animals in their care and custody.  Any written plans should be provided to the County Emergency Manager for comment and review.</w:t>
      </w:r>
    </w:p>
    <w:p w14:paraId="3C67B87F" w14:textId="14257968" w:rsidR="00DB6C19" w:rsidRPr="00DB6C19" w:rsidRDefault="00DB6C19" w:rsidP="00DB6C19">
      <w:pPr>
        <w:widowControl w:val="0"/>
        <w:numPr>
          <w:ilvl w:val="0"/>
          <w:numId w:val="17"/>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All information disseminated will be from the Public Information Office of MDA, Missouri State Emergency Management Agency (SEMA) or the United States Department of Agriculture (USDA).  No local press releases should be made due to the extreme sensitivity of </w:t>
      </w:r>
      <w:r w:rsidR="00B41F14">
        <w:rPr>
          <w:rFonts w:ascii="Times New Roman" w:eastAsia="Times New Roman" w:hAnsi="Times New Roman" w:cs="Times New Roman"/>
          <w:snapToGrid w:val="0"/>
        </w:rPr>
        <w:t xml:space="preserve">this </w:t>
      </w:r>
      <w:r w:rsidRPr="00DB6C19">
        <w:rPr>
          <w:rFonts w:ascii="Times New Roman" w:eastAsia="Times New Roman" w:hAnsi="Times New Roman" w:cs="Times New Roman"/>
          <w:snapToGrid w:val="0"/>
        </w:rPr>
        <w:t xml:space="preserve">information.  </w:t>
      </w:r>
    </w:p>
    <w:p w14:paraId="721DBD9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snapToGrid w:val="0"/>
        </w:rPr>
      </w:pPr>
    </w:p>
    <w:p w14:paraId="79FE7748" w14:textId="77777777" w:rsidR="00DB6C19" w:rsidRPr="00DB6C19" w:rsidRDefault="00DB6C19" w:rsidP="00DB6C19">
      <w:pPr>
        <w:widowControl w:val="0"/>
        <w:numPr>
          <w:ilvl w:val="0"/>
          <w:numId w:val="17"/>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All county EMD’s should develop and coordinate plans to house and care for animals and poultry in transit through their county for the duration of a stop movement order.       </w:t>
      </w:r>
    </w:p>
    <w:p w14:paraId="3232FF1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36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        </w:t>
      </w:r>
    </w:p>
    <w:p w14:paraId="696FF708" w14:textId="77777777" w:rsidR="00DB6C19" w:rsidRPr="00DB6C19" w:rsidRDefault="00DB6C19" w:rsidP="00DB6C19">
      <w:pPr>
        <w:widowControl w:val="0"/>
        <w:numPr>
          <w:ilvl w:val="0"/>
          <w:numId w:val="1"/>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12"/>
        <w:rPr>
          <w:rFonts w:ascii="Times New Roman" w:eastAsia="Times New Roman" w:hAnsi="Times New Roman" w:cs="Times New Roman"/>
          <w:snapToGrid w:val="0"/>
        </w:rPr>
      </w:pPr>
      <w:r w:rsidRPr="00DB6C19">
        <w:rPr>
          <w:rFonts w:ascii="Times New Roman" w:eastAsia="Times New Roman" w:hAnsi="Times New Roman" w:cs="Times New Roman"/>
          <w:snapToGrid w:val="0"/>
        </w:rPr>
        <w:t>PREPAREDNESS</w:t>
      </w:r>
    </w:p>
    <w:p w14:paraId="0764CF2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416C4F41" w14:textId="77777777" w:rsidR="00DB6C19" w:rsidRPr="00DB6C19" w:rsidRDefault="00DB6C19" w:rsidP="00DB6C19">
      <w:pPr>
        <w:widowControl w:val="0"/>
        <w:numPr>
          <w:ilvl w:val="1"/>
          <w:numId w:val="1"/>
        </w:numPr>
        <w:tabs>
          <w:tab w:val="left" w:pos="360"/>
          <w:tab w:val="left" w:pos="45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MDA will establish an organizational structure, chain of command and outline of duties and responsibilities, required for any FAD/AD response.  </w:t>
      </w:r>
    </w:p>
    <w:p w14:paraId="73295803"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Veterinary services and animal emergency</w:t>
      </w:r>
      <w:r w:rsidRPr="00DB6C19">
        <w:rPr>
          <w:rFonts w:ascii="Times New Roman" w:eastAsia="Times New Roman" w:hAnsi="Times New Roman" w:cs="Times New Roman"/>
          <w:snapToGrid w:val="0"/>
          <w:color w:val="FF0000"/>
        </w:rPr>
        <w:t xml:space="preserve"> </w:t>
      </w:r>
      <w:r w:rsidRPr="00DB6C19">
        <w:rPr>
          <w:rFonts w:ascii="Times New Roman" w:eastAsia="Times New Roman" w:hAnsi="Times New Roman" w:cs="Times New Roman"/>
          <w:snapToGrid w:val="0"/>
        </w:rPr>
        <w:t xml:space="preserve">care considerations are incorporated into the </w:t>
      </w:r>
      <w:smartTag w:uri="urn:schemas-microsoft-com:office:smarttags" w:element="place">
        <w:smartTag w:uri="urn:schemas-microsoft-com:office:smarttags" w:element="PlaceType">
          <w:r w:rsidRPr="00DB6C19">
            <w:rPr>
              <w:rFonts w:ascii="Times New Roman" w:eastAsia="Times New Roman" w:hAnsi="Times New Roman" w:cs="Times New Roman"/>
              <w:snapToGrid w:val="0"/>
            </w:rPr>
            <w:t>county</w:t>
          </w:r>
        </w:smartTag>
        <w:r w:rsidRPr="00DB6C19">
          <w:rPr>
            <w:rFonts w:ascii="Times New Roman" w:eastAsia="Times New Roman" w:hAnsi="Times New Roman" w:cs="Times New Roman"/>
            <w:snapToGrid w:val="0"/>
          </w:rPr>
          <w:t xml:space="preserve"> </w:t>
        </w:r>
        <w:smartTag w:uri="urn:schemas-microsoft-com:office:smarttags" w:element="PlaceName">
          <w:r w:rsidRPr="00DB6C19">
            <w:rPr>
              <w:rFonts w:ascii="Times New Roman" w:eastAsia="Times New Roman" w:hAnsi="Times New Roman" w:cs="Times New Roman"/>
              <w:snapToGrid w:val="0"/>
            </w:rPr>
            <w:t>EOP</w:t>
          </w:r>
        </w:smartTag>
      </w:smartTag>
      <w:r w:rsidRPr="00DB6C19">
        <w:rPr>
          <w:rFonts w:ascii="Times New Roman" w:eastAsia="Times New Roman" w:hAnsi="Times New Roman" w:cs="Times New Roman"/>
          <w:snapToGrid w:val="0"/>
        </w:rPr>
        <w:t>’s as related to agriculture livestock issues.</w:t>
      </w:r>
    </w:p>
    <w:p w14:paraId="14225E68"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First responders and officials that would likely be involved in the response to a FAD/AD response are trained in the Incident Command System (ICS)/NIMS.</w:t>
      </w:r>
    </w:p>
    <w:p w14:paraId="058C843E"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Local veterinarians, state and federal emergency personnel are identified in the EOP and contact information is maintained.</w:t>
      </w:r>
    </w:p>
    <w:p w14:paraId="7AB9E46F"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FAD/AD scenarios are included in the jurisdictions multi-year exercise cycle.</w:t>
      </w:r>
    </w:p>
    <w:p w14:paraId="487D7314"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Agro-terrorism is included in the jurisdictions hazard analysis.</w:t>
      </w:r>
    </w:p>
    <w:p w14:paraId="0FB4B0BE"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1ED20C6" w14:textId="77777777" w:rsidR="00DB6C19" w:rsidRPr="00DB6C19" w:rsidRDefault="00DB6C19" w:rsidP="00DB6C19">
      <w:pPr>
        <w:widowControl w:val="0"/>
        <w:numPr>
          <w:ilvl w:val="0"/>
          <w:numId w:val="1"/>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12"/>
        <w:rPr>
          <w:rFonts w:ascii="Times New Roman" w:eastAsia="Times New Roman" w:hAnsi="Times New Roman" w:cs="Times New Roman"/>
          <w:snapToGrid w:val="0"/>
        </w:rPr>
      </w:pPr>
      <w:r w:rsidRPr="00DB6C19">
        <w:rPr>
          <w:rFonts w:ascii="Times New Roman" w:eastAsia="Times New Roman" w:hAnsi="Times New Roman" w:cs="Times New Roman"/>
          <w:snapToGrid w:val="0"/>
        </w:rPr>
        <w:t>RESPONSE</w:t>
      </w:r>
    </w:p>
    <w:p w14:paraId="210F04CD"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2088" w:hanging="1296"/>
        <w:rPr>
          <w:rFonts w:ascii="Times New Roman" w:eastAsia="Times New Roman" w:hAnsi="Times New Roman" w:cs="Times New Roman"/>
          <w:snapToGrid w:val="0"/>
        </w:rPr>
      </w:pPr>
    </w:p>
    <w:p w14:paraId="58380124" w14:textId="77777777" w:rsidR="00DB6C19" w:rsidRPr="00DB6C19" w:rsidRDefault="00DB6C19"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Secure supplies, equipment, personnel and technical assistance from support agencies, organizations and other resources to carry out the response plans associated with animal health emergency management.  Local jurisdictions must take initial steps to contain the incident and notify SEMA, MDA and/or the AVIC of any suspected FAD/AD or act of agro-terrorism that may pose a substantial threat to the State of </w:t>
      </w:r>
      <w:smartTag w:uri="urn:schemas-microsoft-com:office:smarttags" w:element="State">
        <w:smartTag w:uri="urn:schemas-microsoft-com:office:smarttags" w:element="place">
          <w:r w:rsidRPr="00DB6C19">
            <w:rPr>
              <w:rFonts w:ascii="Times New Roman" w:eastAsia="Times New Roman" w:hAnsi="Times New Roman" w:cs="Times New Roman"/>
              <w:snapToGrid w:val="0"/>
            </w:rPr>
            <w:t>Missouri</w:t>
          </w:r>
        </w:smartTag>
      </w:smartTag>
      <w:r w:rsidRPr="00DB6C19">
        <w:rPr>
          <w:rFonts w:ascii="Times New Roman" w:eastAsia="Times New Roman" w:hAnsi="Times New Roman" w:cs="Times New Roman"/>
          <w:snapToGrid w:val="0"/>
        </w:rPr>
        <w:t>.  MDA has available and will supply reportable symptoms cards to county EMD’s on request.</w:t>
      </w:r>
      <w:r w:rsidRPr="00DB6C19">
        <w:rPr>
          <w:rFonts w:ascii="Times New Roman" w:eastAsia="Times New Roman" w:hAnsi="Times New Roman" w:cs="Times New Roman"/>
          <w:snapToGrid w:val="0"/>
          <w:color w:val="FF0000"/>
        </w:rPr>
        <w:t xml:space="preserve"> </w:t>
      </w:r>
    </w:p>
    <w:p w14:paraId="7790A5A8" w14:textId="77777777" w:rsidR="00DB6C19" w:rsidRPr="00DB6C19" w:rsidRDefault="00DB6C19"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Request state and federal assistance through SEMA, if local resources are overwhelmed as with any other emergency.</w:t>
      </w:r>
    </w:p>
    <w:p w14:paraId="0330073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64923D2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5941998D" w14:textId="77777777" w:rsidR="00DB6C19" w:rsidRPr="00DB6C19" w:rsidRDefault="00DB6C19" w:rsidP="00DB6C19">
      <w:pPr>
        <w:widowControl w:val="0"/>
        <w:numPr>
          <w:ilvl w:val="0"/>
          <w:numId w:val="1"/>
        </w:numPr>
        <w:tabs>
          <w:tab w:val="left" w:pos="360"/>
          <w:tab w:val="left" w:pos="792"/>
          <w:tab w:val="left" w:pos="900"/>
          <w:tab w:val="left" w:pos="990"/>
          <w:tab w:val="left" w:pos="1080"/>
          <w:tab w:val="left" w:pos="135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12"/>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 RECOVERY</w:t>
      </w:r>
    </w:p>
    <w:p w14:paraId="44AC9B87"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snapToGrid w:val="0"/>
        </w:rPr>
      </w:pPr>
    </w:p>
    <w:p w14:paraId="2CD753B3" w14:textId="7AC09726" w:rsidR="00DB6C19" w:rsidRPr="005D45E6" w:rsidRDefault="0078172E"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The</w:t>
      </w:r>
      <w:r w:rsidR="00872E60" w:rsidRPr="005D45E6">
        <w:rPr>
          <w:rFonts w:ascii="Times New Roman" w:eastAsia="Times New Roman" w:hAnsi="Times New Roman" w:cs="Times New Roman"/>
          <w:snapToGrid w:val="0"/>
        </w:rPr>
        <w:t xml:space="preserve"> SAHO</w:t>
      </w:r>
      <w:r w:rsidR="00DB6C19" w:rsidRPr="005D45E6">
        <w:rPr>
          <w:rFonts w:ascii="Times New Roman" w:eastAsia="Times New Roman" w:hAnsi="Times New Roman" w:cs="Times New Roman"/>
          <w:snapToGrid w:val="0"/>
        </w:rPr>
        <w:t xml:space="preserve"> will lift quarantines and stop movement orders that were put in place during the FAD/AD outbreak when appropriate epidemiologic data is present.</w:t>
      </w:r>
    </w:p>
    <w:p w14:paraId="5BB2C2B5" w14:textId="77777777" w:rsidR="00DB6C19" w:rsidRPr="005D45E6" w:rsidRDefault="00DB6C19"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MDA will augment veterinary medical services to expedite rapid recovery by contacting the Missouri Veterinary Medical Association (MVMA).</w:t>
      </w:r>
    </w:p>
    <w:p w14:paraId="1F4D1338" w14:textId="77777777" w:rsidR="00DB6C19" w:rsidRPr="005D45E6" w:rsidRDefault="00DB6C19" w:rsidP="003946D5">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rPr>
      </w:pPr>
    </w:p>
    <w:p w14:paraId="6AE71080" w14:textId="3F5045FB"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360" w:hanging="360"/>
        <w:rPr>
          <w:rFonts w:ascii="Times New Roman" w:eastAsia="Times New Roman" w:hAnsi="Times New Roman" w:cs="Times New Roman"/>
          <w:b/>
          <w:snapToGrid w:val="0"/>
          <w:u w:val="single"/>
        </w:rPr>
      </w:pPr>
      <w:bookmarkStart w:id="0" w:name="RolesRespAnnexO"/>
      <w:bookmarkStart w:id="1" w:name="RolesRespAnnexP"/>
      <w:r w:rsidRPr="005D45E6">
        <w:rPr>
          <w:rFonts w:ascii="Times New Roman" w:eastAsia="Times New Roman" w:hAnsi="Times New Roman" w:cs="Times New Roman"/>
          <w:b/>
          <w:snapToGrid w:val="0"/>
        </w:rPr>
        <w:t>IV.</w:t>
      </w:r>
      <w:r w:rsidRPr="005D45E6">
        <w:rPr>
          <w:rFonts w:ascii="Times New Roman" w:eastAsia="Times New Roman" w:hAnsi="Times New Roman" w:cs="Times New Roman"/>
          <w:b/>
          <w:snapToGrid w:val="0"/>
        </w:rPr>
        <w:tab/>
      </w:r>
      <w:r w:rsidR="00872E60" w:rsidRPr="005D45E6">
        <w:rPr>
          <w:rFonts w:ascii="Times New Roman" w:eastAsia="Times New Roman" w:hAnsi="Times New Roman" w:cs="Times New Roman"/>
          <w:b/>
          <w:snapToGrid w:val="0"/>
        </w:rPr>
        <w:t xml:space="preserve"> </w:t>
      </w:r>
      <w:r w:rsidRPr="005D45E6">
        <w:rPr>
          <w:rFonts w:ascii="Times New Roman" w:eastAsia="Times New Roman" w:hAnsi="Times New Roman" w:cs="Times New Roman"/>
          <w:b/>
          <w:snapToGrid w:val="0"/>
          <w:u w:val="single"/>
        </w:rPr>
        <w:t>ROLES AND RESPONSIBILITIES</w:t>
      </w:r>
    </w:p>
    <w:bookmarkEnd w:id="0"/>
    <w:bookmarkEnd w:id="1"/>
    <w:p w14:paraId="30EB481B" w14:textId="77777777"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u w:val="single"/>
        </w:rPr>
      </w:pPr>
      <w:r w:rsidRPr="005D45E6">
        <w:rPr>
          <w:rFonts w:ascii="Times New Roman" w:eastAsia="Times New Roman" w:hAnsi="Times New Roman" w:cs="Times New Roman"/>
          <w:snapToGrid w:val="0"/>
        </w:rPr>
        <w:t xml:space="preserve"> </w:t>
      </w:r>
    </w:p>
    <w:p w14:paraId="4D39F54C" w14:textId="34ABB38F" w:rsidR="00DB6C19" w:rsidRPr="00DB6C19" w:rsidRDefault="00DB6C19" w:rsidP="00DB6C19">
      <w:pPr>
        <w:widowControl w:val="0"/>
        <w:tabs>
          <w:tab w:val="left" w:pos="360"/>
          <w:tab w:val="left" w:pos="720"/>
          <w:tab w:val="left" w:pos="1224"/>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360" w:hanging="360"/>
        <w:rPr>
          <w:rFonts w:ascii="Times New Roman" w:eastAsia="Times New Roman" w:hAnsi="Times New Roman" w:cs="Times New Roman"/>
          <w:snapToGrid w:val="0"/>
        </w:rPr>
      </w:pPr>
      <w:r w:rsidRPr="005D45E6">
        <w:rPr>
          <w:rFonts w:ascii="Times New Roman" w:eastAsia="Times New Roman" w:hAnsi="Times New Roman" w:cs="Times New Roman"/>
          <w:snapToGrid w:val="0"/>
        </w:rPr>
        <w:t>A.</w:t>
      </w:r>
      <w:r w:rsidRPr="005D45E6">
        <w:rPr>
          <w:rFonts w:ascii="Times New Roman" w:eastAsia="Times New Roman" w:hAnsi="Times New Roman" w:cs="Times New Roman"/>
          <w:snapToGrid w:val="0"/>
        </w:rPr>
        <w:tab/>
        <w:t>The state, and each county within Missouri, has a comprehensive EOP, which provides the framework for the jurisdiction’s operational response to natural and man-made disasters.  This would include any response to a s</w:t>
      </w:r>
      <w:r w:rsidR="00025B58" w:rsidRPr="005D45E6">
        <w:rPr>
          <w:rFonts w:ascii="Times New Roman" w:eastAsia="Times New Roman" w:hAnsi="Times New Roman" w:cs="Times New Roman"/>
          <w:snapToGrid w:val="0"/>
        </w:rPr>
        <w:t>uspected FAD/AD outbreak.  SAHO and USDA,</w:t>
      </w:r>
      <w:r w:rsidRPr="005D45E6">
        <w:rPr>
          <w:rFonts w:ascii="Times New Roman" w:eastAsia="Times New Roman" w:hAnsi="Times New Roman" w:cs="Times New Roman"/>
          <w:snapToGrid w:val="0"/>
        </w:rPr>
        <w:t xml:space="preserve"> in close coordinat</w:t>
      </w:r>
      <w:r w:rsidR="00025B58" w:rsidRPr="005D45E6">
        <w:rPr>
          <w:rFonts w:ascii="Times New Roman" w:eastAsia="Times New Roman" w:hAnsi="Times New Roman" w:cs="Times New Roman"/>
          <w:snapToGrid w:val="0"/>
        </w:rPr>
        <w:t xml:space="preserve">ion with the SEMA </w:t>
      </w:r>
      <w:r w:rsidRPr="005D45E6">
        <w:rPr>
          <w:rFonts w:ascii="Times New Roman" w:eastAsia="Times New Roman" w:hAnsi="Times New Roman" w:cs="Times New Roman"/>
          <w:snapToGrid w:val="0"/>
        </w:rPr>
        <w:t xml:space="preserve">and the County Emergency Manager (EMD) will direct an emergency response to FAD/AD in Missouri.  The EMD will coordinate with support agencies to meet emergency responsibilities.  The EMD (with the approval of the County Commission) may designate a willing individual to serve as a County Animal Emergency Coordinator (CAEC).  This should be a licensed </w:t>
      </w:r>
      <w:r w:rsidRPr="00DB6C19">
        <w:rPr>
          <w:rFonts w:ascii="Times New Roman" w:eastAsia="Times New Roman" w:hAnsi="Times New Roman" w:cs="Times New Roman"/>
          <w:snapToGrid w:val="0"/>
        </w:rPr>
        <w:t xml:space="preserve">veterinary medicine practitioner or other animal health professional.     </w:t>
      </w:r>
    </w:p>
    <w:p w14:paraId="43843502" w14:textId="77777777" w:rsidR="00DB6C19" w:rsidRPr="00DB6C19" w:rsidRDefault="00DB6C19" w:rsidP="00DB6C19">
      <w:pPr>
        <w:widowControl w:val="0"/>
        <w:tabs>
          <w:tab w:val="left" w:pos="360"/>
          <w:tab w:val="left" w:pos="6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36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B.</w:t>
      </w:r>
      <w:r w:rsidRPr="00DB6C19">
        <w:rPr>
          <w:rFonts w:ascii="Times New Roman" w:eastAsia="Times New Roman" w:hAnsi="Times New Roman" w:cs="Times New Roman"/>
          <w:snapToGrid w:val="0"/>
        </w:rPr>
        <w:tab/>
        <w:t>County and local governments will utilize their available resources in any emergency response effort.  Additional State assistance may be requested through SEMA.  Emergency management response strategies will be based on the location(s) of the animal population where the disease or disaster is located.</w:t>
      </w:r>
    </w:p>
    <w:p w14:paraId="41F263BF" w14:textId="1B82A75E" w:rsidR="00DB6C19" w:rsidRPr="005D45E6" w:rsidRDefault="00DB6C19" w:rsidP="00DB6C19">
      <w:pPr>
        <w:widowControl w:val="0"/>
        <w:tabs>
          <w:tab w:val="left" w:pos="360"/>
          <w:tab w:val="left" w:pos="6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36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w:t>
      </w:r>
      <w:r w:rsidRPr="00DB6C19">
        <w:rPr>
          <w:rFonts w:ascii="Times New Roman" w:eastAsia="Times New Roman" w:hAnsi="Times New Roman" w:cs="Times New Roman"/>
          <w:snapToGrid w:val="0"/>
        </w:rPr>
        <w:tab/>
        <w:t>When an initial suspected case of an FAD/AD is observed, it shall be immediately reported to the MDA and/or the AVIC.  This will trigger an FAD/AD investigation by a Foreign Animal Disease Diagnostician (FADD).  The FADD will determine the need for a quarantine order based upon the suspected case.  Ba</w:t>
      </w:r>
      <w:r w:rsidR="00025B58">
        <w:rPr>
          <w:rFonts w:ascii="Times New Roman" w:eastAsia="Times New Roman" w:hAnsi="Times New Roman" w:cs="Times New Roman"/>
          <w:snapToGrid w:val="0"/>
        </w:rPr>
        <w:t xml:space="preserve">sed on sample analysis, the </w:t>
      </w:r>
      <w:r w:rsidR="00025B58" w:rsidRPr="005D45E6">
        <w:rPr>
          <w:rFonts w:ascii="Times New Roman" w:eastAsia="Times New Roman" w:hAnsi="Times New Roman" w:cs="Times New Roman"/>
          <w:snapToGrid w:val="0"/>
        </w:rPr>
        <w:t>National Veterinary Services Laboratory (NVSL)</w:t>
      </w:r>
      <w:r w:rsidRPr="005D45E6">
        <w:rPr>
          <w:rFonts w:ascii="Times New Roman" w:eastAsia="Times New Roman" w:hAnsi="Times New Roman" w:cs="Times New Roman"/>
          <w:snapToGrid w:val="0"/>
        </w:rPr>
        <w:t xml:space="preserve"> </w:t>
      </w:r>
      <w:r w:rsidR="003E3073" w:rsidRPr="005D45E6">
        <w:rPr>
          <w:rFonts w:ascii="Times New Roman" w:eastAsia="Times New Roman" w:hAnsi="Times New Roman" w:cs="Times New Roman"/>
          <w:snapToGrid w:val="0"/>
        </w:rPr>
        <w:t>or Federal A</w:t>
      </w:r>
      <w:r w:rsidR="00DC6729" w:rsidRPr="005D45E6">
        <w:rPr>
          <w:rFonts w:ascii="Times New Roman" w:eastAsia="Times New Roman" w:hAnsi="Times New Roman" w:cs="Times New Roman"/>
          <w:snapToGrid w:val="0"/>
        </w:rPr>
        <w:t xml:space="preserve">nimal </w:t>
      </w:r>
      <w:r w:rsidR="003E3073" w:rsidRPr="005D45E6">
        <w:rPr>
          <w:rFonts w:ascii="Times New Roman" w:eastAsia="Times New Roman" w:hAnsi="Times New Roman" w:cs="Times New Roman"/>
          <w:snapToGrid w:val="0"/>
        </w:rPr>
        <w:t xml:space="preserve">Disease Diagnostic Laboratory (FADDL) </w:t>
      </w:r>
      <w:r w:rsidRPr="005D45E6">
        <w:rPr>
          <w:rFonts w:ascii="Times New Roman" w:eastAsia="Times New Roman" w:hAnsi="Times New Roman" w:cs="Times New Roman"/>
          <w:snapToGrid w:val="0"/>
        </w:rPr>
        <w:t xml:space="preserve">will notify the State Veterinarian </w:t>
      </w:r>
      <w:r w:rsidR="00025B58" w:rsidRPr="005D45E6">
        <w:rPr>
          <w:rFonts w:ascii="Times New Roman" w:eastAsia="Times New Roman" w:hAnsi="Times New Roman" w:cs="Times New Roman"/>
          <w:snapToGrid w:val="0"/>
        </w:rPr>
        <w:t xml:space="preserve">and AVIC </w:t>
      </w:r>
      <w:r w:rsidRPr="005D45E6">
        <w:rPr>
          <w:rFonts w:ascii="Times New Roman" w:eastAsia="Times New Roman" w:hAnsi="Times New Roman" w:cs="Times New Roman"/>
          <w:snapToGrid w:val="0"/>
        </w:rPr>
        <w:t>of the diagnosis.  If n</w:t>
      </w:r>
      <w:r w:rsidR="00025B58" w:rsidRPr="005D45E6">
        <w:rPr>
          <w:rFonts w:ascii="Times New Roman" w:eastAsia="Times New Roman" w:hAnsi="Times New Roman" w:cs="Times New Roman"/>
          <w:snapToGrid w:val="0"/>
        </w:rPr>
        <w:t>ecessary, the SAHO</w:t>
      </w:r>
      <w:r w:rsidRPr="005D45E6">
        <w:rPr>
          <w:rFonts w:ascii="Times New Roman" w:eastAsia="Times New Roman" w:hAnsi="Times New Roman" w:cs="Times New Roman"/>
          <w:snapToGrid w:val="0"/>
        </w:rPr>
        <w:t xml:space="preserve"> will request state EOC activation through proper channels. </w:t>
      </w:r>
    </w:p>
    <w:p w14:paraId="0AE95DF2" w14:textId="77777777"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5C5D24C" w14:textId="0C6970C9" w:rsidR="00DB6C19" w:rsidRPr="00DB6C19" w:rsidRDefault="008208BB"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u w:val="single"/>
        </w:rPr>
      </w:pPr>
      <w:r>
        <w:rPr>
          <w:rFonts w:ascii="Times New Roman" w:eastAsia="Times New Roman" w:hAnsi="Times New Roman" w:cs="Times New Roman"/>
          <w:snapToGrid w:val="0"/>
        </w:rPr>
        <w:t>D</w:t>
      </w:r>
      <w:r w:rsidR="00DB6C19" w:rsidRPr="00DB6C19">
        <w:rPr>
          <w:rFonts w:ascii="Times New Roman" w:eastAsia="Times New Roman" w:hAnsi="Times New Roman" w:cs="Times New Roman"/>
          <w:snapToGrid w:val="0"/>
        </w:rPr>
        <w:t>.</w:t>
      </w:r>
      <w:r w:rsidR="00DB6C19" w:rsidRPr="00DB6C19">
        <w:rPr>
          <w:rFonts w:ascii="Times New Roman" w:eastAsia="Times New Roman" w:hAnsi="Times New Roman" w:cs="Times New Roman"/>
          <w:snapToGrid w:val="0"/>
        </w:rPr>
        <w:tab/>
      </w:r>
      <w:r w:rsidR="00DB6C19" w:rsidRPr="00DB6C19">
        <w:rPr>
          <w:rFonts w:ascii="Times New Roman" w:eastAsia="Times New Roman" w:hAnsi="Times New Roman" w:cs="Times New Roman"/>
          <w:snapToGrid w:val="0"/>
          <w:u w:val="single"/>
        </w:rPr>
        <w:t>Responsibilities</w:t>
      </w:r>
    </w:p>
    <w:p w14:paraId="01218F1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7F7B4B41"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296" w:hanging="1296"/>
        <w:rPr>
          <w:rFonts w:ascii="Times New Roman" w:eastAsia="Times New Roman" w:hAnsi="Times New Roman" w:cs="Times New Roman"/>
          <w:snapToGrid w:val="0"/>
        </w:rPr>
      </w:pPr>
      <w:r w:rsidRPr="00DB6C19">
        <w:rPr>
          <w:rFonts w:ascii="Times New Roman" w:eastAsia="Times New Roman" w:hAnsi="Times New Roman" w:cs="Times New Roman"/>
          <w:snapToGrid w:val="0"/>
        </w:rPr>
        <w:tab/>
        <w:t>1.</w:t>
      </w:r>
      <w:r w:rsidRPr="00DB6C19">
        <w:rPr>
          <w:rFonts w:ascii="Times New Roman" w:eastAsia="Times New Roman" w:hAnsi="Times New Roman" w:cs="Times New Roman"/>
          <w:snapToGrid w:val="0"/>
        </w:rPr>
        <w:tab/>
        <w:t>The County Emergency Manager (in coordination with the CAEC, if appointed) will:</w:t>
      </w:r>
    </w:p>
    <w:p w14:paraId="3802FE0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b/>
      </w:r>
      <w:r w:rsidRPr="00DB6C19">
        <w:rPr>
          <w:rFonts w:ascii="Times New Roman" w:eastAsia="Times New Roman" w:hAnsi="Times New Roman" w:cs="Times New Roman"/>
          <w:snapToGrid w:val="0"/>
        </w:rPr>
        <w:tab/>
      </w:r>
    </w:p>
    <w:p w14:paraId="65D7B924" w14:textId="77777777" w:rsidR="00DB6C19" w:rsidRPr="00DB6C19" w:rsidRDefault="00DB6C19" w:rsidP="00DB6C19">
      <w:pPr>
        <w:widowControl w:val="0"/>
        <w:numPr>
          <w:ilvl w:val="2"/>
          <w:numId w:val="3"/>
        </w:numPr>
        <w:tabs>
          <w:tab w:val="left" w:pos="360"/>
          <w:tab w:val="left" w:pos="1080"/>
          <w:tab w:val="left" w:pos="1224"/>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Periodically review and update this plan. </w:t>
      </w:r>
    </w:p>
    <w:p w14:paraId="1FE6842E" w14:textId="77777777" w:rsidR="00DB6C19" w:rsidRPr="00DB6C19" w:rsidRDefault="00DB6C19" w:rsidP="00DB6C19">
      <w:pPr>
        <w:widowControl w:val="0"/>
        <w:numPr>
          <w:ilvl w:val="2"/>
          <w:numId w:val="3"/>
        </w:numPr>
        <w:tabs>
          <w:tab w:val="left" w:pos="360"/>
          <w:tab w:val="left" w:pos="792"/>
          <w:tab w:val="left" w:pos="1080"/>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Determine which county and local agencies/departments/organizations have responsibilities in an animal emergency for support functions of MDA/USDA</w:t>
      </w:r>
    </w:p>
    <w:p w14:paraId="696993FA" w14:textId="77777777" w:rsidR="00DB6C19" w:rsidRPr="00DB6C19" w:rsidRDefault="00DB6C19" w:rsidP="00DB6C19">
      <w:pPr>
        <w:widowControl w:val="0"/>
        <w:tabs>
          <w:tab w:val="left" w:pos="360"/>
          <w:tab w:val="left" w:pos="792"/>
          <w:tab w:val="left" w:pos="1224"/>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w:t>
      </w:r>
      <w:r w:rsidRPr="00DB6C19">
        <w:rPr>
          <w:rFonts w:ascii="Times New Roman" w:eastAsia="Times New Roman" w:hAnsi="Times New Roman" w:cs="Times New Roman"/>
          <w:snapToGrid w:val="0"/>
        </w:rPr>
        <w:tab/>
        <w:t>Maintain current listing of emergency contacts and resources necessary for an FAD/AD response or other animal emergencies (see Appendix 3).  A complete list of emergency contacts and resources can be found in the Resource Annex.</w:t>
      </w:r>
    </w:p>
    <w:p w14:paraId="125ED1AA" w14:textId="77777777" w:rsidR="00DB6C19" w:rsidRPr="00DB6C19" w:rsidRDefault="00DB6C19" w:rsidP="00DB6C19">
      <w:pPr>
        <w:widowControl w:val="0"/>
        <w:numPr>
          <w:ilvl w:val="2"/>
          <w:numId w:val="2"/>
        </w:numPr>
        <w:tabs>
          <w:tab w:val="left" w:pos="360"/>
          <w:tab w:val="left" w:pos="792"/>
          <w:tab w:val="left" w:pos="1080"/>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Act as advisor to local veterinarians, regulatory veterinarians, humane organizations, farm service agency, and others on emergency preparedness issues for the county.</w:t>
      </w:r>
    </w:p>
    <w:p w14:paraId="5A9E1330" w14:textId="77777777" w:rsidR="00DB6C19" w:rsidRPr="00DB6C19" w:rsidRDefault="00DB6C19" w:rsidP="00DB6C19">
      <w:pPr>
        <w:widowControl w:val="0"/>
        <w:numPr>
          <w:ilvl w:val="2"/>
          <w:numId w:val="2"/>
        </w:numPr>
        <w:tabs>
          <w:tab w:val="left" w:pos="360"/>
          <w:tab w:val="left" w:pos="792"/>
          <w:tab w:val="left" w:pos="1080"/>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Produce and maintain maps with the locations of large livestock operations or other special animal facilities identified to include, volume, contact information and GIS coordinates.</w:t>
      </w:r>
    </w:p>
    <w:p w14:paraId="7D530D9F" w14:textId="15F6127E" w:rsidR="00DB6C19" w:rsidRPr="00DB6C19" w:rsidRDefault="00DB6C19" w:rsidP="00DB6C19">
      <w:pPr>
        <w:widowControl w:val="0"/>
        <w:numPr>
          <w:ilvl w:val="2"/>
          <w:numId w:val="2"/>
        </w:numPr>
        <w:tabs>
          <w:tab w:val="left" w:pos="360"/>
          <w:tab w:val="left" w:pos="792"/>
          <w:tab w:val="num" w:pos="108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Oversee the activities of the CAEC.  (Duties of an animal coordinator may include; assisting veterinarians and agriculture officials in making appropriate and timely reports of possible FAD/AD cases; ensuring that the county’s veterinarians and other animal health professionals receive communi</w:t>
      </w:r>
      <w:r w:rsidR="00025B58">
        <w:rPr>
          <w:rFonts w:ascii="Times New Roman" w:eastAsia="Times New Roman" w:hAnsi="Times New Roman" w:cs="Times New Roman"/>
          <w:snapToGrid w:val="0"/>
        </w:rPr>
        <w:t xml:space="preserve">cations from the </w:t>
      </w:r>
      <w:r w:rsidR="00025B58" w:rsidRPr="005D45E6">
        <w:rPr>
          <w:rFonts w:ascii="Times New Roman" w:eastAsia="Times New Roman" w:hAnsi="Times New Roman" w:cs="Times New Roman"/>
          <w:snapToGrid w:val="0"/>
        </w:rPr>
        <w:t>SAHO</w:t>
      </w:r>
      <w:r w:rsidRPr="005D45E6">
        <w:rPr>
          <w:rFonts w:ascii="Times New Roman" w:eastAsia="Times New Roman" w:hAnsi="Times New Roman" w:cs="Times New Roman"/>
          <w:snapToGrid w:val="0"/>
        </w:rPr>
        <w:t xml:space="preserve"> i</w:t>
      </w:r>
      <w:r w:rsidRPr="00DB6C19">
        <w:rPr>
          <w:rFonts w:ascii="Times New Roman" w:eastAsia="Times New Roman" w:hAnsi="Times New Roman" w:cs="Times New Roman"/>
          <w:snapToGrid w:val="0"/>
        </w:rPr>
        <w:t>n a timely manner; consulting with emergency response officials on animal issues during a disaster or emergency operation).</w:t>
      </w:r>
    </w:p>
    <w:p w14:paraId="763E9042" w14:textId="77777777" w:rsidR="00DB6C19" w:rsidRPr="00DB6C19" w:rsidRDefault="00DB6C19" w:rsidP="00DB6C19">
      <w:pPr>
        <w:widowControl w:val="0"/>
        <w:numPr>
          <w:ilvl w:val="2"/>
          <w:numId w:val="2"/>
        </w:numPr>
        <w:tabs>
          <w:tab w:val="left" w:pos="360"/>
          <w:tab w:val="left" w:pos="792"/>
          <w:tab w:val="num" w:pos="1080"/>
          <w:tab w:val="left" w:pos="1656"/>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Coordinate with the State agricultural and state environmental officials to determine the best methods for disposal of dead animals.</w:t>
      </w:r>
    </w:p>
    <w:p w14:paraId="59312BC9" w14:textId="0A83D368" w:rsidR="00DB6C19" w:rsidRPr="00DB6C19" w:rsidRDefault="00DB6C19" w:rsidP="00DB6C19">
      <w:pPr>
        <w:widowControl w:val="0"/>
        <w:numPr>
          <w:ilvl w:val="2"/>
          <w:numId w:val="2"/>
        </w:numPr>
        <w:tabs>
          <w:tab w:val="left" w:pos="360"/>
          <w:tab w:val="left" w:pos="792"/>
          <w:tab w:val="num" w:pos="1080"/>
          <w:tab w:val="left" w:pos="1656"/>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Develop a network of organizations and individuals who would have responsibilities in an FAD/AD and maintain their current contact information.  (Examples would include; Animal Disa</w:t>
      </w:r>
      <w:r w:rsidR="00025B58">
        <w:rPr>
          <w:rFonts w:ascii="Times New Roman" w:eastAsia="Times New Roman" w:hAnsi="Times New Roman" w:cs="Times New Roman"/>
          <w:snapToGrid w:val="0"/>
        </w:rPr>
        <w:t xml:space="preserve">ster Response Teams [MDA], </w:t>
      </w:r>
      <w:r w:rsidR="00025B58" w:rsidRPr="005D45E6">
        <w:rPr>
          <w:rFonts w:ascii="Times New Roman" w:eastAsia="Times New Roman" w:hAnsi="Times New Roman" w:cs="Times New Roman"/>
          <w:snapToGrid w:val="0"/>
        </w:rPr>
        <w:t xml:space="preserve">Local Accredited Veterinarians, Missouri Veterinary </w:t>
      </w:r>
      <w:r w:rsidR="00025B58">
        <w:rPr>
          <w:rFonts w:ascii="Times New Roman" w:eastAsia="Times New Roman" w:hAnsi="Times New Roman" w:cs="Times New Roman"/>
          <w:snapToGrid w:val="0"/>
        </w:rPr>
        <w:t>Medical Association</w:t>
      </w:r>
      <w:r w:rsidRPr="00DB6C19">
        <w:rPr>
          <w:rFonts w:ascii="Times New Roman" w:eastAsia="Times New Roman" w:hAnsi="Times New Roman" w:cs="Times New Roman"/>
          <w:snapToGrid w:val="0"/>
        </w:rPr>
        <w:t>, Local Health Department, Police/Sheriff’s Department, Fire Department, Cooperative Extension Service and USDA County Emergency Board).</w:t>
      </w:r>
    </w:p>
    <w:p w14:paraId="4E69A8F1" w14:textId="77777777" w:rsidR="00DB6C19" w:rsidRPr="00DB6C19" w:rsidRDefault="00DB6C19" w:rsidP="00DB6C19">
      <w:pPr>
        <w:spacing w:after="0" w:line="240" w:lineRule="auto"/>
        <w:ind w:firstLine="360"/>
        <w:rPr>
          <w:rFonts w:ascii="Times New Roman" w:eastAsia="Times New Roman" w:hAnsi="Times New Roman" w:cs="Times New Roman"/>
          <w:b/>
          <w:bCs/>
        </w:rPr>
      </w:pPr>
    </w:p>
    <w:p w14:paraId="4683071B" w14:textId="77777777" w:rsidR="00DB6C19" w:rsidRPr="00DB6C19" w:rsidRDefault="00DB6C19" w:rsidP="00DB6C19">
      <w:pPr>
        <w:spacing w:after="0" w:line="240" w:lineRule="auto"/>
        <w:ind w:left="360"/>
        <w:rPr>
          <w:rFonts w:ascii="Times New Roman" w:eastAsia="Times New Roman" w:hAnsi="Times New Roman" w:cs="Times New Roman"/>
          <w:bCs/>
        </w:rPr>
      </w:pPr>
      <w:r w:rsidRPr="00DB6C19">
        <w:rPr>
          <w:rFonts w:ascii="Times New Roman" w:eastAsia="Times New Roman" w:hAnsi="Times New Roman" w:cs="Times New Roman"/>
          <w:bCs/>
        </w:rPr>
        <w:t>2.  District Veterinarians and Animal Disaster Response Teams will:</w:t>
      </w:r>
    </w:p>
    <w:p w14:paraId="2BB483AE" w14:textId="77777777" w:rsidR="00DB6C19" w:rsidRPr="00DB6C19" w:rsidRDefault="00DB6C19" w:rsidP="00DB6C19">
      <w:pPr>
        <w:spacing w:after="0" w:line="240" w:lineRule="auto"/>
        <w:ind w:left="360"/>
        <w:rPr>
          <w:rFonts w:ascii="Times New Roman" w:eastAsia="Times New Roman" w:hAnsi="Times New Roman" w:cs="Times New Roman"/>
          <w:bCs/>
        </w:rPr>
      </w:pPr>
    </w:p>
    <w:p w14:paraId="472C8121" w14:textId="77777777" w:rsidR="00DB6C19" w:rsidRPr="00DB6C19" w:rsidRDefault="00DB6C19" w:rsidP="00DB6C19">
      <w:pPr>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a.</w:t>
      </w:r>
      <w:r w:rsidRPr="00DB6C19">
        <w:rPr>
          <w:rFonts w:ascii="Times New Roman" w:eastAsia="Times New Roman" w:hAnsi="Times New Roman" w:cs="Times New Roman"/>
        </w:rPr>
        <w:tab/>
        <w:t>Missouri Department of Agriculture has district veterinarians (See Appendix 2, Page 2).  District Veterinarians are responsible for administering state and cooperative state-federal animal health programs, acting as a designated official of the state veterinarian when conducting investigation or initiating quarantine or providing veterinary resources to the local level and assist and guide euthanasia operations.</w:t>
      </w:r>
    </w:p>
    <w:p w14:paraId="11629D71" w14:textId="77777777" w:rsidR="00DB6C19" w:rsidRPr="00DB6C19" w:rsidRDefault="00DB6C19" w:rsidP="00DB6C19">
      <w:pPr>
        <w:spacing w:after="0" w:line="240" w:lineRule="auto"/>
        <w:ind w:left="1080"/>
        <w:rPr>
          <w:rFonts w:ascii="Times New Roman" w:eastAsia="Times New Roman" w:hAnsi="Times New Roman" w:cs="Times New Roman"/>
        </w:rPr>
      </w:pPr>
    </w:p>
    <w:p w14:paraId="0F3EB259" w14:textId="486CD9ED" w:rsidR="00DB6C19" w:rsidRPr="00DB6C19" w:rsidRDefault="00DB6C19" w:rsidP="00DB6C19">
      <w:pPr>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b.</w:t>
      </w:r>
      <w:r w:rsidRPr="00DB6C19">
        <w:rPr>
          <w:rFonts w:ascii="Times New Roman" w:eastAsia="Times New Roman" w:hAnsi="Times New Roman" w:cs="Times New Roman"/>
        </w:rPr>
        <w:tab/>
        <w:t xml:space="preserve">Technical assistance resource - Due to the complexity of infectious animal diseases, response functions will vary greatly depending on the disease in question.  Veterinary support will be vital in response functions and needs to be integrated into the incident command system.  The situation will dictate where the State District Veterinarian will be most valuable, in some instances; it may be on scene and others it may be in </w:t>
      </w:r>
      <w:r w:rsidR="00025B58">
        <w:rPr>
          <w:rFonts w:ascii="Times New Roman" w:eastAsia="Times New Roman" w:hAnsi="Times New Roman" w:cs="Times New Roman"/>
        </w:rPr>
        <w:t xml:space="preserve">the EOC.  The </w:t>
      </w:r>
      <w:r w:rsidR="00025B58" w:rsidRPr="005D45E6">
        <w:rPr>
          <w:rFonts w:ascii="Times New Roman" w:eastAsia="Times New Roman" w:hAnsi="Times New Roman" w:cs="Times New Roman"/>
        </w:rPr>
        <w:t>SAHO</w:t>
      </w:r>
      <w:r w:rsidRPr="005D45E6">
        <w:rPr>
          <w:rFonts w:ascii="Times New Roman" w:eastAsia="Times New Roman" w:hAnsi="Times New Roman" w:cs="Times New Roman"/>
        </w:rPr>
        <w:t xml:space="preserve"> wi</w:t>
      </w:r>
      <w:r w:rsidRPr="00DB6C19">
        <w:rPr>
          <w:rFonts w:ascii="Times New Roman" w:eastAsia="Times New Roman" w:hAnsi="Times New Roman" w:cs="Times New Roman"/>
        </w:rPr>
        <w:t>ll determine this.</w:t>
      </w:r>
    </w:p>
    <w:p w14:paraId="734CBFF1" w14:textId="77777777" w:rsidR="00DB6C19" w:rsidRPr="00DB6C19" w:rsidRDefault="00DB6C19" w:rsidP="00DB6C19">
      <w:pPr>
        <w:spacing w:after="0" w:line="240" w:lineRule="auto"/>
        <w:ind w:left="1080" w:hanging="360"/>
        <w:rPr>
          <w:rFonts w:ascii="Times New Roman" w:eastAsia="Times New Roman" w:hAnsi="Times New Roman" w:cs="Times New Roman"/>
        </w:rPr>
      </w:pPr>
    </w:p>
    <w:p w14:paraId="626C88EB" w14:textId="77777777" w:rsidR="00DB6C19" w:rsidRPr="00DB6C19" w:rsidRDefault="00DB6C19" w:rsidP="00DB6C19">
      <w:pPr>
        <w:tabs>
          <w:tab w:val="num" w:pos="1800"/>
        </w:tabs>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c.</w:t>
      </w:r>
      <w:r w:rsidRPr="00DB6C19">
        <w:rPr>
          <w:rFonts w:ascii="Times New Roman" w:eastAsia="Times New Roman" w:hAnsi="Times New Roman" w:cs="Times New Roman"/>
        </w:rPr>
        <w:tab/>
        <w:t xml:space="preserve">State Veterinarian liaison and coordination - The State District Veterinarian plays an important role in an incident; they represent a direct conduit to the State Veterinarians office and act as a designee.  They should be looked to as a resource to provide information and vital feedback to the EOC. </w:t>
      </w:r>
    </w:p>
    <w:p w14:paraId="78CD8FAF" w14:textId="77777777" w:rsidR="00DB6C19" w:rsidRPr="00DB6C19" w:rsidRDefault="00DB6C19" w:rsidP="00DB6C19">
      <w:pPr>
        <w:spacing w:after="0" w:line="240" w:lineRule="auto"/>
        <w:ind w:left="1440"/>
        <w:rPr>
          <w:rFonts w:ascii="Times New Roman" w:eastAsia="Times New Roman" w:hAnsi="Times New Roman" w:cs="Times New Roman"/>
          <w:b/>
        </w:rPr>
      </w:pPr>
      <w:r w:rsidRPr="00DB6C19">
        <w:rPr>
          <w:rFonts w:ascii="Times New Roman" w:eastAsia="Times New Roman" w:hAnsi="Times New Roman" w:cs="Times New Roman"/>
          <w:b/>
        </w:rPr>
        <w:tab/>
      </w:r>
    </w:p>
    <w:p w14:paraId="010E377F" w14:textId="77777777" w:rsidR="00DB6C19" w:rsidRPr="00DB6C19" w:rsidRDefault="00DB6C19" w:rsidP="00DB6C19">
      <w:pPr>
        <w:spacing w:after="0" w:line="240" w:lineRule="auto"/>
        <w:ind w:firstLine="360"/>
        <w:rPr>
          <w:rFonts w:ascii="Times New Roman" w:eastAsia="Times New Roman" w:hAnsi="Times New Roman" w:cs="Times New Roman"/>
          <w:bCs/>
        </w:rPr>
      </w:pPr>
      <w:r w:rsidRPr="00DB6C19">
        <w:rPr>
          <w:rFonts w:ascii="Times New Roman" w:eastAsia="Times New Roman" w:hAnsi="Times New Roman" w:cs="Times New Roman"/>
          <w:bCs/>
        </w:rPr>
        <w:t xml:space="preserve">  3.  Law Enforcement will:</w:t>
      </w:r>
    </w:p>
    <w:p w14:paraId="1973ADA0" w14:textId="77777777" w:rsidR="00DB6C19" w:rsidRPr="00DB6C19" w:rsidRDefault="00DB6C19" w:rsidP="00DB6C19">
      <w:pPr>
        <w:spacing w:after="0" w:line="240" w:lineRule="auto"/>
        <w:ind w:firstLine="360"/>
        <w:rPr>
          <w:rFonts w:ascii="Times New Roman" w:eastAsia="Times New Roman" w:hAnsi="Times New Roman" w:cs="Times New Roman"/>
          <w:b/>
        </w:rPr>
      </w:pPr>
    </w:p>
    <w:p w14:paraId="05D8863B" w14:textId="77777777" w:rsidR="00DB6C19" w:rsidRPr="00DB6C19" w:rsidRDefault="00DB6C19" w:rsidP="00DB6C19">
      <w:pPr>
        <w:numPr>
          <w:ilvl w:val="1"/>
          <w:numId w:val="10"/>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 xml:space="preserve">Site Security and Conflict Resolution - In the event of a disaster, livestock producers and local residents may not cooperate with veterinary inspectors and the quarantine restrictions they may initiate.  Law enforcement will be called upon to assure the safety of veterinarians and inspection personnel and resolve any conflicts that may arise.   </w:t>
      </w:r>
    </w:p>
    <w:p w14:paraId="5EA23FC4" w14:textId="77777777" w:rsidR="00DB6C19" w:rsidRPr="00DB6C19" w:rsidRDefault="00DB6C19" w:rsidP="00DB6C19">
      <w:pPr>
        <w:numPr>
          <w:ilvl w:val="1"/>
          <w:numId w:val="10"/>
        </w:numPr>
        <w:tabs>
          <w:tab w:val="num" w:pos="1080"/>
        </w:tabs>
        <w:spacing w:after="0" w:line="240" w:lineRule="auto"/>
        <w:ind w:left="1080"/>
        <w:rPr>
          <w:rFonts w:ascii="Times New Roman" w:eastAsia="Times New Roman" w:hAnsi="Times New Roman" w:cs="Times New Roman"/>
        </w:rPr>
      </w:pPr>
      <w:r w:rsidRPr="00DB6C19">
        <w:rPr>
          <w:rFonts w:ascii="Times New Roman" w:eastAsia="Times New Roman" w:hAnsi="Times New Roman" w:cs="Times New Roman"/>
        </w:rPr>
        <w:t xml:space="preserve">Enforce movement restrictions and establishing perimeters - Movement restrictions will likely be initiated and law enforcement personnel may be asked to assist with identifying and stopping violators.  The State Veterinarian, through SEMA, will provide protocols based on the specific event.   </w:t>
      </w:r>
    </w:p>
    <w:p w14:paraId="1175187C" w14:textId="77777777" w:rsidR="00DB6C19" w:rsidRPr="005D45E6" w:rsidRDefault="00DB6C19" w:rsidP="00DB6C19">
      <w:pPr>
        <w:tabs>
          <w:tab w:val="num" w:pos="1980"/>
        </w:tabs>
        <w:spacing w:after="0" w:line="240" w:lineRule="auto"/>
        <w:ind w:left="1440"/>
        <w:rPr>
          <w:rFonts w:ascii="Times New Roman" w:eastAsia="Times New Roman" w:hAnsi="Times New Roman" w:cs="Times New Roman"/>
        </w:rPr>
      </w:pPr>
    </w:p>
    <w:p w14:paraId="543919C6" w14:textId="28C6D741" w:rsidR="00DB6C19" w:rsidRPr="005D45E6" w:rsidRDefault="00DB6C19" w:rsidP="00DB6C19">
      <w:pPr>
        <w:numPr>
          <w:ilvl w:val="2"/>
          <w:numId w:val="9"/>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Law enforcement may be asked to set up perimeters accor</w:t>
      </w:r>
      <w:r w:rsidR="00025B58" w:rsidRPr="005D45E6">
        <w:rPr>
          <w:rFonts w:ascii="Times New Roman" w:eastAsia="Times New Roman" w:hAnsi="Times New Roman" w:cs="Times New Roman"/>
        </w:rPr>
        <w:t>ding to the SAHO</w:t>
      </w:r>
      <w:r w:rsidRPr="005D45E6">
        <w:rPr>
          <w:rFonts w:ascii="Times New Roman" w:eastAsia="Times New Roman" w:hAnsi="Times New Roman" w:cs="Times New Roman"/>
        </w:rPr>
        <w:t xml:space="preserve"> specifications.  A minimum perimeter will be designated. </w:t>
      </w:r>
    </w:p>
    <w:p w14:paraId="2D9E9AC5" w14:textId="6CA50112" w:rsidR="00DB6C19" w:rsidRPr="005D45E6" w:rsidRDefault="00DB6C19" w:rsidP="00DB6C19">
      <w:pPr>
        <w:numPr>
          <w:ilvl w:val="2"/>
          <w:numId w:val="9"/>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After consulta</w:t>
      </w:r>
      <w:r w:rsidR="00025B58" w:rsidRPr="005D45E6">
        <w:rPr>
          <w:rFonts w:ascii="Times New Roman" w:eastAsia="Times New Roman" w:hAnsi="Times New Roman" w:cs="Times New Roman"/>
        </w:rPr>
        <w:t>tion with the SAHO</w:t>
      </w:r>
      <w:r w:rsidR="00930088" w:rsidRPr="005D45E6">
        <w:rPr>
          <w:rFonts w:ascii="Times New Roman" w:eastAsia="Times New Roman" w:hAnsi="Times New Roman" w:cs="Times New Roman"/>
        </w:rPr>
        <w:t>,</w:t>
      </w:r>
      <w:r w:rsidRPr="005D45E6">
        <w:rPr>
          <w:rFonts w:ascii="Times New Roman" w:eastAsia="Times New Roman" w:hAnsi="Times New Roman" w:cs="Times New Roman"/>
        </w:rPr>
        <w:t xml:space="preserve"> a perimeter may be expanded if law enforcement determines it necessary in order to better control the perimeter.</w:t>
      </w:r>
    </w:p>
    <w:p w14:paraId="38A4493D" w14:textId="77777777" w:rsidR="00DB6C19" w:rsidRPr="00DB6C19" w:rsidRDefault="00DB6C19" w:rsidP="00DB6C19">
      <w:pPr>
        <w:numPr>
          <w:ilvl w:val="2"/>
          <w:numId w:val="9"/>
        </w:numPr>
        <w:tabs>
          <w:tab w:val="num" w:pos="1440"/>
        </w:tabs>
        <w:spacing w:after="120" w:line="240" w:lineRule="auto"/>
        <w:ind w:left="1440"/>
        <w:rPr>
          <w:rFonts w:ascii="Times New Roman" w:eastAsia="Times New Roman" w:hAnsi="Times New Roman" w:cs="Times New Roman"/>
        </w:rPr>
      </w:pPr>
      <w:r w:rsidRPr="00DB6C19">
        <w:rPr>
          <w:rFonts w:ascii="Times New Roman" w:eastAsia="Times New Roman" w:hAnsi="Times New Roman" w:cs="Times New Roman"/>
        </w:rPr>
        <w:t>Law enforcement will be consulted prior to mandating the number of entry/exits on a given perimeter.</w:t>
      </w:r>
    </w:p>
    <w:p w14:paraId="119A828E" w14:textId="77777777" w:rsidR="00DB6C19" w:rsidRPr="00DB6C19" w:rsidRDefault="00DB6C19" w:rsidP="00DB6C19">
      <w:pPr>
        <w:numPr>
          <w:ilvl w:val="2"/>
          <w:numId w:val="9"/>
        </w:numPr>
        <w:tabs>
          <w:tab w:val="num" w:pos="1440"/>
        </w:tabs>
        <w:spacing w:after="120" w:line="240" w:lineRule="auto"/>
        <w:ind w:left="1440"/>
        <w:rPr>
          <w:rFonts w:ascii="Times New Roman" w:eastAsia="Times New Roman" w:hAnsi="Times New Roman" w:cs="Times New Roman"/>
        </w:rPr>
      </w:pPr>
      <w:r w:rsidRPr="00DB6C19">
        <w:rPr>
          <w:rFonts w:ascii="Times New Roman" w:eastAsia="Times New Roman" w:hAnsi="Times New Roman" w:cs="Times New Roman"/>
        </w:rPr>
        <w:t xml:space="preserve">Law enforcement may be requested to assist with euthanasia operations. </w:t>
      </w:r>
    </w:p>
    <w:p w14:paraId="6F8F2972" w14:textId="77777777" w:rsidR="00DB6C19" w:rsidRPr="00DB6C19" w:rsidRDefault="00DB6C19" w:rsidP="00DB6C19">
      <w:pPr>
        <w:tabs>
          <w:tab w:val="left" w:pos="1080"/>
          <w:tab w:val="num" w:pos="1980"/>
        </w:tabs>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c.   Investigation Assistance - Should the incident be ruled a deliberate disease introduction, law enforcement may be asked to aid in the investigation.  The FBI will be the lead agency since this would be considered an act of terrorism.</w:t>
      </w:r>
    </w:p>
    <w:p w14:paraId="6235EC87" w14:textId="77777777" w:rsidR="00DB6C19" w:rsidRPr="00DB6C19" w:rsidRDefault="00DB6C19" w:rsidP="00DB6C19">
      <w:pPr>
        <w:spacing w:after="0" w:line="240" w:lineRule="auto"/>
        <w:rPr>
          <w:rFonts w:ascii="Times New Roman" w:eastAsia="Times New Roman" w:hAnsi="Times New Roman" w:cs="Times New Roman"/>
        </w:rPr>
      </w:pPr>
    </w:p>
    <w:p w14:paraId="49BFE975" w14:textId="77777777" w:rsidR="00DB6C19" w:rsidRPr="00DB6C19" w:rsidRDefault="00DB6C19" w:rsidP="00DB6C19">
      <w:pPr>
        <w:tabs>
          <w:tab w:val="left" w:pos="36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b/>
        <w:t xml:space="preserve">4.  Public Works/Municipal and </w:t>
      </w:r>
      <w:smartTag w:uri="urn:schemas-microsoft-com:office:smarttags" w:element="place">
        <w:smartTag w:uri="urn:schemas-microsoft-com:office:smarttags" w:element="PlaceType">
          <w:r w:rsidRPr="00DB6C19">
            <w:rPr>
              <w:rFonts w:ascii="Times New Roman" w:eastAsia="Times New Roman" w:hAnsi="Times New Roman" w:cs="Times New Roman"/>
              <w:bCs/>
            </w:rPr>
            <w:t>County</w:t>
          </w:r>
        </w:smartTag>
        <w:r w:rsidRPr="00DB6C19">
          <w:rPr>
            <w:rFonts w:ascii="Times New Roman" w:eastAsia="Times New Roman" w:hAnsi="Times New Roman" w:cs="Times New Roman"/>
            <w:bCs/>
          </w:rPr>
          <w:t xml:space="preserve"> </w:t>
        </w:r>
        <w:smartTag w:uri="urn:schemas-microsoft-com:office:smarttags" w:element="PlaceName">
          <w:r w:rsidRPr="00DB6C19">
            <w:rPr>
              <w:rFonts w:ascii="Times New Roman" w:eastAsia="Times New Roman" w:hAnsi="Times New Roman" w:cs="Times New Roman"/>
              <w:bCs/>
            </w:rPr>
            <w:t>Engineers</w:t>
          </w:r>
        </w:smartTag>
      </w:smartTag>
      <w:r w:rsidRPr="00DB6C19">
        <w:rPr>
          <w:rFonts w:ascii="Times New Roman" w:eastAsia="Times New Roman" w:hAnsi="Times New Roman" w:cs="Times New Roman"/>
          <w:bCs/>
        </w:rPr>
        <w:t>:</w:t>
      </w:r>
    </w:p>
    <w:p w14:paraId="626C155A" w14:textId="77777777" w:rsidR="00DB6C19" w:rsidRPr="00DB6C19" w:rsidRDefault="00DB6C19" w:rsidP="00DB6C19">
      <w:pPr>
        <w:spacing w:after="0" w:line="240" w:lineRule="auto"/>
        <w:ind w:left="720"/>
        <w:rPr>
          <w:rFonts w:ascii="Times New Roman" w:eastAsia="Times New Roman" w:hAnsi="Times New Roman" w:cs="Times New Roman"/>
          <w:bCs/>
        </w:rPr>
      </w:pPr>
    </w:p>
    <w:p w14:paraId="677C1474" w14:textId="77777777" w:rsidR="00DB6C19" w:rsidRPr="00DB6C19" w:rsidRDefault="00DB6C19" w:rsidP="00DB6C19">
      <w:pPr>
        <w:tabs>
          <w:tab w:val="left" w:pos="2610"/>
          <w:tab w:val="num" w:pos="2772"/>
        </w:tabs>
        <w:spacing w:after="12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a.</w:t>
      </w:r>
      <w:r w:rsidRPr="00DB6C19">
        <w:rPr>
          <w:rFonts w:ascii="Times New Roman" w:eastAsia="Times New Roman" w:hAnsi="Times New Roman" w:cs="Times New Roman"/>
          <w:snapToGrid w:val="0"/>
        </w:rPr>
        <w:tab/>
        <w:t>Coordinate perimeter development - Assist with perimeter establishments through coordination of signage and barricades.</w:t>
      </w:r>
    </w:p>
    <w:p w14:paraId="1E29A286" w14:textId="77777777" w:rsidR="00DB6C19" w:rsidRPr="00DB6C19" w:rsidRDefault="00DB6C19" w:rsidP="00DB6C19">
      <w:pPr>
        <w:tabs>
          <w:tab w:val="num" w:pos="2520"/>
          <w:tab w:val="num" w:pos="2772"/>
        </w:tabs>
        <w:spacing w:after="12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b.</w:t>
      </w:r>
      <w:r w:rsidRPr="00DB6C19">
        <w:rPr>
          <w:rFonts w:ascii="Times New Roman" w:eastAsia="Times New Roman" w:hAnsi="Times New Roman" w:cs="Times New Roman"/>
          <w:snapToGrid w:val="0"/>
        </w:rPr>
        <w:tab/>
        <w:t>Animal carcass disposal assistance -Provide a list of equipment that could be used for carcass disposal.</w:t>
      </w:r>
    </w:p>
    <w:p w14:paraId="3E4CB63D" w14:textId="77777777" w:rsidR="00DB6C19" w:rsidRPr="00DB6C19" w:rsidRDefault="00DB6C19" w:rsidP="00DB6C19">
      <w:pPr>
        <w:tabs>
          <w:tab w:val="num" w:pos="2520"/>
          <w:tab w:val="num" w:pos="2772"/>
        </w:tabs>
        <w:spacing w:after="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w:t>
      </w:r>
      <w:r w:rsidRPr="00DB6C19">
        <w:rPr>
          <w:rFonts w:ascii="Times New Roman" w:eastAsia="Times New Roman" w:hAnsi="Times New Roman" w:cs="Times New Roman"/>
          <w:snapToGrid w:val="0"/>
        </w:rPr>
        <w:tab/>
        <w:t xml:space="preserve">Provide technical assistance as needed  </w:t>
      </w:r>
    </w:p>
    <w:p w14:paraId="1FF8078C" w14:textId="77777777" w:rsidR="00DB6C19" w:rsidRPr="00DB6C19" w:rsidRDefault="00DB6C19" w:rsidP="00DB6C19">
      <w:pPr>
        <w:spacing w:after="0" w:line="240" w:lineRule="auto"/>
        <w:rPr>
          <w:rFonts w:ascii="Times New Roman" w:eastAsia="Times New Roman" w:hAnsi="Times New Roman" w:cs="Times New Roman"/>
          <w:b/>
        </w:rPr>
      </w:pPr>
    </w:p>
    <w:p w14:paraId="094640FB" w14:textId="77777777" w:rsidR="00DB6C19" w:rsidRPr="00DB6C19" w:rsidRDefault="00DB6C19" w:rsidP="00DB6C19">
      <w:pPr>
        <w:spacing w:after="0" w:line="240" w:lineRule="auto"/>
        <w:ind w:left="360"/>
        <w:rPr>
          <w:rFonts w:ascii="Times New Roman" w:eastAsia="Times New Roman" w:hAnsi="Times New Roman" w:cs="Times New Roman"/>
          <w:bCs/>
        </w:rPr>
      </w:pPr>
      <w:r w:rsidRPr="00DB6C19">
        <w:rPr>
          <w:rFonts w:ascii="Times New Roman" w:eastAsia="Times New Roman" w:hAnsi="Times New Roman" w:cs="Times New Roman"/>
          <w:bCs/>
        </w:rPr>
        <w:t>5.  Fire:</w:t>
      </w:r>
    </w:p>
    <w:p w14:paraId="67379CB9" w14:textId="77777777" w:rsidR="00DB6C19" w:rsidRPr="00DB6C19" w:rsidRDefault="00DB6C19" w:rsidP="00DB6C19">
      <w:pPr>
        <w:numPr>
          <w:ilvl w:val="0"/>
          <w:numId w:val="18"/>
        </w:numPr>
        <w:tabs>
          <w:tab w:val="left" w:pos="1080"/>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bCs/>
        </w:rPr>
        <w:t>Coordination</w:t>
      </w:r>
      <w:r w:rsidRPr="00DB6C19">
        <w:rPr>
          <w:rFonts w:ascii="Times New Roman" w:eastAsia="Times New Roman" w:hAnsi="Times New Roman" w:cs="Times New Roman"/>
          <w:snapToGrid w:val="0"/>
        </w:rPr>
        <w:t xml:space="preserve"> of decontamination stations:  decontamination of vehicles, property and personnel.</w:t>
      </w:r>
    </w:p>
    <w:p w14:paraId="5B84403E" w14:textId="77777777" w:rsidR="00DB6C19" w:rsidRPr="00DB6C19" w:rsidRDefault="00DB6C19" w:rsidP="00DB6C19">
      <w:pPr>
        <w:numPr>
          <w:ilvl w:val="2"/>
          <w:numId w:val="19"/>
        </w:numPr>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 xml:space="preserve">In an infectious animal disease disaster, assistance from fire may be requested to help with decontamination station coordination and vehicle, property, and personal decontamination. </w:t>
      </w:r>
    </w:p>
    <w:p w14:paraId="7BA17EF5" w14:textId="77777777" w:rsidR="00DB6C19" w:rsidRPr="00DB6C19" w:rsidRDefault="00DB6C19" w:rsidP="00DB6C19">
      <w:pPr>
        <w:numPr>
          <w:ilvl w:val="2"/>
          <w:numId w:val="19"/>
        </w:numPr>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 xml:space="preserve">The State Veterinarian’s office will directly, or through the </w:t>
      </w:r>
      <w:smartTag w:uri="urn:schemas-microsoft-com:office:smarttags" w:element="place">
        <w:smartTag w:uri="urn:schemas-microsoft-com:office:smarttags" w:element="PlaceType">
          <w:r w:rsidRPr="00DB6C19">
            <w:rPr>
              <w:rFonts w:ascii="Times New Roman" w:eastAsia="Times New Roman" w:hAnsi="Times New Roman" w:cs="Times New Roman"/>
            </w:rPr>
            <w:t>State</w:t>
          </w:r>
        </w:smartTag>
        <w:r w:rsidRPr="00DB6C19">
          <w:rPr>
            <w:rFonts w:ascii="Times New Roman" w:eastAsia="Times New Roman" w:hAnsi="Times New Roman" w:cs="Times New Roman"/>
          </w:rPr>
          <w:t xml:space="preserve"> </w:t>
        </w:r>
        <w:smartTag w:uri="urn:schemas-microsoft-com:office:smarttags" w:element="PlaceName">
          <w:r w:rsidRPr="00DB6C19">
            <w:rPr>
              <w:rFonts w:ascii="Times New Roman" w:eastAsia="Times New Roman" w:hAnsi="Times New Roman" w:cs="Times New Roman"/>
            </w:rPr>
            <w:t>Emergency</w:t>
          </w:r>
        </w:smartTag>
        <w:r w:rsidRPr="00DB6C19">
          <w:rPr>
            <w:rFonts w:ascii="Times New Roman" w:eastAsia="Times New Roman" w:hAnsi="Times New Roman" w:cs="Times New Roman"/>
          </w:rPr>
          <w:t xml:space="preserve"> </w:t>
        </w:r>
        <w:smartTag w:uri="urn:schemas-microsoft-com:office:smarttags" w:element="PlaceName">
          <w:r w:rsidRPr="00DB6C19">
            <w:rPr>
              <w:rFonts w:ascii="Times New Roman" w:eastAsia="Times New Roman" w:hAnsi="Times New Roman" w:cs="Times New Roman"/>
            </w:rPr>
            <w:t>Operations</w:t>
          </w:r>
        </w:smartTag>
        <w:r w:rsidRPr="00DB6C19">
          <w:rPr>
            <w:rFonts w:ascii="Times New Roman" w:eastAsia="Times New Roman" w:hAnsi="Times New Roman" w:cs="Times New Roman"/>
          </w:rPr>
          <w:t xml:space="preserve"> </w:t>
        </w:r>
        <w:smartTag w:uri="urn:schemas-microsoft-com:office:smarttags" w:element="PlaceType">
          <w:r w:rsidRPr="00DB6C19">
            <w:rPr>
              <w:rFonts w:ascii="Times New Roman" w:eastAsia="Times New Roman" w:hAnsi="Times New Roman" w:cs="Times New Roman"/>
            </w:rPr>
            <w:t>Center</w:t>
          </w:r>
        </w:smartTag>
      </w:smartTag>
      <w:r w:rsidRPr="00DB6C19">
        <w:rPr>
          <w:rFonts w:ascii="Times New Roman" w:eastAsia="Times New Roman" w:hAnsi="Times New Roman" w:cs="Times New Roman"/>
        </w:rPr>
        <w:t>, provides decontamination protocols appropriate for the confirmed or suspected disease.</w:t>
      </w:r>
    </w:p>
    <w:p w14:paraId="7D90878B" w14:textId="6E4FC542" w:rsidR="00DB6C19" w:rsidRPr="00DB6C19" w:rsidRDefault="00DB6C19" w:rsidP="00DB6C19">
      <w:pPr>
        <w:numPr>
          <w:ilvl w:val="2"/>
          <w:numId w:val="19"/>
        </w:numPr>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Aiding in possible rescue situations - In the event of a rescue situation, teams will be expected to fulfill their norma</w:t>
      </w:r>
      <w:r w:rsidR="009503D9">
        <w:rPr>
          <w:rFonts w:ascii="Times New Roman" w:eastAsia="Times New Roman" w:hAnsi="Times New Roman" w:cs="Times New Roman"/>
        </w:rPr>
        <w:t>l roles with decontamination occurring after their emergency role is completed.</w:t>
      </w:r>
      <w:r w:rsidRPr="00DB6C19">
        <w:rPr>
          <w:rFonts w:ascii="Times New Roman" w:eastAsia="Times New Roman" w:hAnsi="Times New Roman" w:cs="Times New Roman"/>
        </w:rPr>
        <w:t xml:space="preserve">                                                                                                                                                                                                                                 </w:t>
      </w:r>
      <w:r w:rsidR="009503D9">
        <w:rPr>
          <w:rFonts w:ascii="Times New Roman" w:eastAsia="Times New Roman" w:hAnsi="Times New Roman" w:cs="Times New Roman"/>
        </w:rPr>
        <w:t xml:space="preserve">              </w:t>
      </w:r>
    </w:p>
    <w:p w14:paraId="2CACDA28"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 xml:space="preserve"> </w:t>
      </w:r>
    </w:p>
    <w:p w14:paraId="7E39F157" w14:textId="77777777" w:rsidR="00DB6C19" w:rsidRPr="00DB6C19" w:rsidRDefault="00DB6C19" w:rsidP="00655924">
      <w:pPr>
        <w:numPr>
          <w:ilvl w:val="2"/>
          <w:numId w:val="37"/>
        </w:numPr>
        <w:tabs>
          <w:tab w:val="left" w:pos="720"/>
        </w:tabs>
        <w:spacing w:after="0" w:line="240" w:lineRule="auto"/>
        <w:ind w:hanging="2340"/>
        <w:rPr>
          <w:rFonts w:ascii="Times New Roman" w:eastAsia="Times New Roman" w:hAnsi="Times New Roman" w:cs="Times New Roman"/>
          <w:bCs/>
        </w:rPr>
      </w:pPr>
      <w:r w:rsidRPr="00DB6C19">
        <w:rPr>
          <w:rFonts w:ascii="Times New Roman" w:eastAsia="Times New Roman" w:hAnsi="Times New Roman" w:cs="Times New Roman"/>
          <w:bCs/>
        </w:rPr>
        <w:t>Local Department of Transportation and Department of Natural Resources Personnel:</w:t>
      </w:r>
    </w:p>
    <w:p w14:paraId="0FEC9B62" w14:textId="77777777" w:rsidR="00DB6C19" w:rsidRPr="00DB6C19" w:rsidRDefault="00DB6C19" w:rsidP="00DB6C19">
      <w:pPr>
        <w:spacing w:after="0" w:line="240" w:lineRule="auto"/>
        <w:ind w:left="720"/>
        <w:rPr>
          <w:rFonts w:ascii="Times New Roman" w:eastAsia="Times New Roman" w:hAnsi="Times New Roman" w:cs="Times New Roman"/>
          <w:bCs/>
        </w:rPr>
      </w:pPr>
    </w:p>
    <w:p w14:paraId="0311ACFC" w14:textId="77777777" w:rsidR="00DB6C19" w:rsidRPr="00DB6C19" w:rsidRDefault="00DB6C19" w:rsidP="00DB6C19">
      <w:pPr>
        <w:tabs>
          <w:tab w:val="num" w:pos="3240"/>
        </w:tabs>
        <w:spacing w:after="12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a.</w:t>
      </w:r>
      <w:r w:rsidRPr="00DB6C19">
        <w:rPr>
          <w:rFonts w:ascii="Times New Roman" w:eastAsia="Times New Roman" w:hAnsi="Times New Roman" w:cs="Times New Roman"/>
        </w:rPr>
        <w:tab/>
        <w:t>Coordinate resources and serve as liaisons to the SEOC and coordinate local resources available to respond to an incident.</w:t>
      </w:r>
    </w:p>
    <w:p w14:paraId="582603BB" w14:textId="77777777" w:rsidR="00DB6C19" w:rsidRPr="00DB6C19" w:rsidRDefault="00DB6C19" w:rsidP="00DB6C19">
      <w:pPr>
        <w:tabs>
          <w:tab w:val="left" w:pos="1710"/>
          <w:tab w:val="left" w:pos="1800"/>
          <w:tab w:val="num" w:pos="3240"/>
        </w:tabs>
        <w:spacing w:after="12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b.</w:t>
      </w:r>
      <w:r w:rsidRPr="00DB6C19">
        <w:rPr>
          <w:rFonts w:ascii="Times New Roman" w:eastAsia="Times New Roman" w:hAnsi="Times New Roman" w:cs="Times New Roman"/>
        </w:rPr>
        <w:tab/>
        <w:t>Perimeter rerouting &amp; logistic support.</w:t>
      </w:r>
    </w:p>
    <w:p w14:paraId="456A0204" w14:textId="77777777" w:rsidR="00DB6C19" w:rsidRPr="00DB6C19" w:rsidRDefault="00DB6C19" w:rsidP="00DB6C19">
      <w:pPr>
        <w:tabs>
          <w:tab w:val="num" w:pos="3240"/>
        </w:tabs>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c.</w:t>
      </w:r>
      <w:r w:rsidRPr="00DB6C19">
        <w:rPr>
          <w:rFonts w:ascii="Times New Roman" w:eastAsia="Times New Roman" w:hAnsi="Times New Roman" w:cs="Times New Roman"/>
        </w:rPr>
        <w:tab/>
        <w:t>Support disposal site selection and disposal resources.</w:t>
      </w:r>
    </w:p>
    <w:p w14:paraId="0EDC1F35" w14:textId="77777777" w:rsidR="00DB6C19" w:rsidRPr="00DB6C19" w:rsidRDefault="00DB6C19" w:rsidP="00DB6C19">
      <w:pPr>
        <w:tabs>
          <w:tab w:val="num" w:pos="3240"/>
        </w:tabs>
        <w:spacing w:after="0" w:line="240" w:lineRule="auto"/>
        <w:ind w:left="1440"/>
        <w:rPr>
          <w:rFonts w:ascii="Times New Roman" w:eastAsia="Times New Roman" w:hAnsi="Times New Roman" w:cs="Times New Roman"/>
        </w:rPr>
      </w:pPr>
    </w:p>
    <w:p w14:paraId="2DA6003C" w14:textId="77777777" w:rsidR="00DB6C19" w:rsidRPr="00DB6C19" w:rsidRDefault="00DB6C19" w:rsidP="00DB6C19">
      <w:pPr>
        <w:tabs>
          <w:tab w:val="left" w:pos="720"/>
        </w:tabs>
        <w:spacing w:after="0" w:line="240" w:lineRule="auto"/>
        <w:ind w:left="360"/>
        <w:rPr>
          <w:rFonts w:ascii="Times New Roman" w:eastAsia="Times New Roman" w:hAnsi="Times New Roman" w:cs="Times New Roman"/>
          <w:bCs/>
        </w:rPr>
      </w:pPr>
      <w:r w:rsidRPr="00DB6C19">
        <w:rPr>
          <w:rFonts w:ascii="Times New Roman" w:eastAsia="Times New Roman" w:hAnsi="Times New Roman" w:cs="Times New Roman"/>
          <w:bCs/>
        </w:rPr>
        <w:t xml:space="preserve">7. </w:t>
      </w:r>
      <w:r w:rsidRPr="00DB6C19">
        <w:rPr>
          <w:rFonts w:ascii="Times New Roman" w:eastAsia="Times New Roman" w:hAnsi="Times New Roman" w:cs="Times New Roman"/>
          <w:bCs/>
        </w:rPr>
        <w:tab/>
        <w:t>Health Department/s and Human Services:</w:t>
      </w:r>
    </w:p>
    <w:p w14:paraId="5463B851" w14:textId="77777777" w:rsidR="00DB6C19" w:rsidRPr="00DB6C19" w:rsidRDefault="00DB6C19" w:rsidP="00DB6C19">
      <w:pPr>
        <w:spacing w:after="0" w:line="240" w:lineRule="auto"/>
        <w:ind w:left="720"/>
        <w:rPr>
          <w:rFonts w:ascii="Times New Roman" w:eastAsia="Times New Roman" w:hAnsi="Times New Roman" w:cs="Times New Roman"/>
          <w:b/>
          <w:bCs/>
        </w:rPr>
      </w:pPr>
    </w:p>
    <w:p w14:paraId="10A2CFF3" w14:textId="77777777" w:rsidR="00DB6C19" w:rsidRPr="00DB6C19" w:rsidRDefault="00DB6C19" w:rsidP="00DB6C19">
      <w:pPr>
        <w:spacing w:after="0" w:line="240" w:lineRule="auto"/>
        <w:ind w:left="720"/>
        <w:rPr>
          <w:rFonts w:ascii="Times New Roman" w:eastAsia="Times New Roman" w:hAnsi="Times New Roman" w:cs="Times New Roman"/>
        </w:rPr>
      </w:pPr>
      <w:r w:rsidRPr="00DB6C19">
        <w:rPr>
          <w:rFonts w:ascii="Times New Roman" w:eastAsia="Times New Roman" w:hAnsi="Times New Roman" w:cs="Times New Roman"/>
        </w:rPr>
        <w:t xml:space="preserve">Depending on the disease characteristics, if the disease causes illness in humans, public health will be involved in impact assessments on local citizens and suggestions of protective actions. </w:t>
      </w:r>
    </w:p>
    <w:p w14:paraId="51104C8E" w14:textId="77777777" w:rsidR="00DB6C19" w:rsidRPr="00DB6C19" w:rsidRDefault="00DB6C19" w:rsidP="00DB6C19">
      <w:pPr>
        <w:spacing w:after="0" w:line="240" w:lineRule="auto"/>
        <w:ind w:left="720"/>
        <w:rPr>
          <w:rFonts w:ascii="Times New Roman" w:eastAsia="Times New Roman" w:hAnsi="Times New Roman" w:cs="Times New Roman"/>
        </w:rPr>
      </w:pPr>
    </w:p>
    <w:p w14:paraId="7955D506" w14:textId="77777777" w:rsidR="00DB6C19" w:rsidRPr="00DB6C19" w:rsidRDefault="00DB6C19" w:rsidP="00DB6C19">
      <w:pPr>
        <w:numPr>
          <w:ilvl w:val="0"/>
          <w:numId w:val="20"/>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Coordinate and provide mental health services for livestock producers, their families, response staff and those affected by the outbreak.  Public health officials should have a plan in place to coordinate providing mental health services to producers, families, and others affected by the disease outbreak.</w:t>
      </w:r>
    </w:p>
    <w:p w14:paraId="6CDA4788" w14:textId="77777777" w:rsidR="00DB6C19" w:rsidRPr="00DB6C19" w:rsidRDefault="00DB6C19" w:rsidP="00DB6C19">
      <w:pPr>
        <w:numPr>
          <w:ilvl w:val="0"/>
          <w:numId w:val="20"/>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Assist with community outreach and education - Public health officials should have a system in place, or be incorporated into existing Emergency Public Information plans, for dissemination of information to the community regarding the human health risks associated with the particular disease.  Only the Missouri Department of Health and Senior Services (DHSS) will release statements regarding human health.</w:t>
      </w:r>
    </w:p>
    <w:p w14:paraId="0CF70C18" w14:textId="77777777" w:rsidR="00DB6C19" w:rsidRPr="00DB6C19" w:rsidRDefault="00DB6C19" w:rsidP="00DB6C19">
      <w:pPr>
        <w:numPr>
          <w:ilvl w:val="0"/>
          <w:numId w:val="20"/>
        </w:numPr>
        <w:tabs>
          <w:tab w:val="num" w:pos="1080"/>
        </w:tabs>
        <w:spacing w:after="0" w:line="240" w:lineRule="auto"/>
        <w:ind w:left="1080"/>
        <w:rPr>
          <w:rFonts w:ascii="Times New Roman" w:eastAsia="Times New Roman" w:hAnsi="Times New Roman" w:cs="Times New Roman"/>
        </w:rPr>
      </w:pPr>
      <w:r w:rsidRPr="00DB6C19">
        <w:rPr>
          <w:rFonts w:ascii="Times New Roman" w:eastAsia="Times New Roman" w:hAnsi="Times New Roman" w:cs="Times New Roman"/>
        </w:rPr>
        <w:t>DHSS liaison and coordination</w:t>
      </w:r>
    </w:p>
    <w:p w14:paraId="7C97A68B" w14:textId="77777777" w:rsidR="00DB6C19" w:rsidRPr="00DB6C19" w:rsidRDefault="00DB6C19" w:rsidP="00DB6C19">
      <w:pPr>
        <w:spacing w:after="0" w:line="240" w:lineRule="auto"/>
        <w:rPr>
          <w:rFonts w:ascii="Times New Roman" w:eastAsia="Times New Roman" w:hAnsi="Times New Roman" w:cs="Times New Roman"/>
        </w:rPr>
      </w:pPr>
    </w:p>
    <w:p w14:paraId="60DD1AAE" w14:textId="77777777" w:rsidR="00DB6C19" w:rsidRPr="00DB6C19" w:rsidRDefault="00DB6C19" w:rsidP="00DB6C19">
      <w:pPr>
        <w:tabs>
          <w:tab w:val="left" w:pos="720"/>
        </w:tabs>
        <w:spacing w:after="0" w:line="240" w:lineRule="auto"/>
        <w:ind w:left="360"/>
        <w:rPr>
          <w:rFonts w:ascii="Times New Roman" w:eastAsia="Times New Roman" w:hAnsi="Times New Roman" w:cs="Times New Roman"/>
        </w:rPr>
      </w:pPr>
      <w:r w:rsidRPr="00DB6C19">
        <w:rPr>
          <w:rFonts w:ascii="Times New Roman" w:eastAsia="Times New Roman" w:hAnsi="Times New Roman" w:cs="Times New Roman"/>
        </w:rPr>
        <w:t xml:space="preserve">8. </w:t>
      </w:r>
      <w:r w:rsidRPr="00DB6C19">
        <w:rPr>
          <w:rFonts w:ascii="Times New Roman" w:eastAsia="Times New Roman" w:hAnsi="Times New Roman" w:cs="Times New Roman"/>
        </w:rPr>
        <w:tab/>
        <w:t xml:space="preserve">Chief Elected Official: </w:t>
      </w:r>
    </w:p>
    <w:p w14:paraId="1D556C8A" w14:textId="77777777" w:rsidR="00DB6C19" w:rsidRPr="00DB6C19" w:rsidRDefault="00DB6C19" w:rsidP="00DB6C19">
      <w:pPr>
        <w:widowControl w:val="0"/>
        <w:tabs>
          <w:tab w:val="left" w:pos="0"/>
          <w:tab w:val="left" w:pos="18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rPr>
      </w:pPr>
      <w:r w:rsidRPr="00DB6C19">
        <w:rPr>
          <w:rFonts w:ascii="Times New Roman" w:eastAsia="Times New Roman" w:hAnsi="Times New Roman" w:cs="Times New Roman"/>
        </w:rPr>
        <w:tab/>
      </w:r>
      <w:r w:rsidRPr="00DB6C19">
        <w:rPr>
          <w:rFonts w:ascii="Times New Roman" w:eastAsia="Times New Roman" w:hAnsi="Times New Roman" w:cs="Times New Roman"/>
        </w:rPr>
        <w:tab/>
      </w:r>
    </w:p>
    <w:p w14:paraId="7131B01D" w14:textId="77777777" w:rsidR="00DB6C19" w:rsidRPr="00DB6C19" w:rsidRDefault="00DB6C19" w:rsidP="00DB6C19">
      <w:pPr>
        <w:widowControl w:val="0"/>
        <w:numPr>
          <w:ilvl w:val="1"/>
          <w:numId w:val="21"/>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Declare a state of emergency and activate the County EOC, if warranted.</w:t>
      </w:r>
    </w:p>
    <w:p w14:paraId="1A3E3B67" w14:textId="07B60277" w:rsidR="00DB6C19" w:rsidRPr="00DB6C19" w:rsidRDefault="00DB6C19" w:rsidP="00DB6C19">
      <w:pPr>
        <w:widowControl w:val="0"/>
        <w:numPr>
          <w:ilvl w:val="1"/>
          <w:numId w:val="21"/>
        </w:numPr>
        <w:tabs>
          <w:tab w:val="num" w:pos="1080"/>
        </w:tabs>
        <w:spacing w:after="0" w:line="240" w:lineRule="auto"/>
        <w:ind w:left="1080"/>
        <w:rPr>
          <w:rFonts w:ascii="Times New Roman" w:eastAsia="Times New Roman" w:hAnsi="Times New Roman" w:cs="Times New Roman"/>
          <w:b/>
          <w:bCs/>
          <w:snapToGrid w:val="0"/>
        </w:rPr>
      </w:pPr>
      <w:r w:rsidRPr="00DB6C19">
        <w:rPr>
          <w:rFonts w:ascii="Times New Roman" w:eastAsia="Times New Roman" w:hAnsi="Times New Roman" w:cs="Times New Roman"/>
        </w:rPr>
        <w:t>Appoint or activate the PIO.  The County PIO will refer all inquir</w:t>
      </w:r>
      <w:r w:rsidR="005D45E6">
        <w:rPr>
          <w:rFonts w:ascii="Times New Roman" w:eastAsia="Times New Roman" w:hAnsi="Times New Roman" w:cs="Times New Roman"/>
        </w:rPr>
        <w:t>i</w:t>
      </w:r>
      <w:r w:rsidRPr="00DB6C19">
        <w:rPr>
          <w:rFonts w:ascii="Times New Roman" w:eastAsia="Times New Roman" w:hAnsi="Times New Roman" w:cs="Times New Roman"/>
        </w:rPr>
        <w:t xml:space="preserve">es to the MDA PIO for response to Animal Disease issues and to DHSS for human public health issues. </w:t>
      </w:r>
      <w:r w:rsidRPr="00DB6C19">
        <w:rPr>
          <w:rFonts w:ascii="Times New Roman" w:eastAsia="Times New Roman" w:hAnsi="Times New Roman" w:cs="Times New Roman"/>
          <w:b/>
          <w:bCs/>
          <w:snapToGrid w:val="0"/>
        </w:rPr>
        <w:tab/>
      </w:r>
    </w:p>
    <w:p w14:paraId="6079A36D" w14:textId="77777777" w:rsidR="00DB6C19" w:rsidRPr="00DB6C19" w:rsidRDefault="00DB6C19" w:rsidP="00DB6C19">
      <w:pPr>
        <w:widowControl w:val="0"/>
        <w:tabs>
          <w:tab w:val="left" w:pos="0"/>
          <w:tab w:val="left" w:pos="18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440"/>
        <w:rPr>
          <w:rFonts w:ascii="Times New Roman" w:eastAsia="Times New Roman" w:hAnsi="Times New Roman" w:cs="Times New Roman"/>
          <w:b/>
          <w:bCs/>
          <w:snapToGrid w:val="0"/>
        </w:rPr>
      </w:pPr>
    </w:p>
    <w:p w14:paraId="357F719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7535F516"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r w:rsidRPr="00DB6C19">
        <w:rPr>
          <w:rFonts w:ascii="Times New Roman" w:eastAsia="Times New Roman" w:hAnsi="Times New Roman" w:cs="Times New Roman"/>
          <w:b/>
          <w:snapToGrid w:val="0"/>
        </w:rPr>
        <w:t xml:space="preserve">V.   </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u w:val="single"/>
        </w:rPr>
        <w:t>ADMINISTRATION AND LOGISTICS</w:t>
      </w:r>
    </w:p>
    <w:p w14:paraId="32084C8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p>
    <w:p w14:paraId="036C6A27" w14:textId="6A7C2B5D" w:rsidR="00DB6C19" w:rsidRDefault="00DB6C19" w:rsidP="008208BB">
      <w:pPr>
        <w:widowControl w:val="0"/>
        <w:numPr>
          <w:ilvl w:val="0"/>
          <w:numId w:val="4"/>
        </w:numPr>
        <w:tabs>
          <w:tab w:val="clear" w:pos="123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30"/>
        <w:rPr>
          <w:rFonts w:ascii="Times New Roman" w:eastAsia="Times New Roman" w:hAnsi="Times New Roman" w:cs="Times New Roman"/>
          <w:snapToGrid w:val="0"/>
        </w:rPr>
      </w:pPr>
      <w:r w:rsidRPr="00DB6C19">
        <w:rPr>
          <w:rFonts w:ascii="Times New Roman" w:eastAsia="Times New Roman" w:hAnsi="Times New Roman" w:cs="Times New Roman"/>
          <w:snapToGrid w:val="0"/>
        </w:rPr>
        <w:t>ADMINISTRATION</w:t>
      </w:r>
    </w:p>
    <w:p w14:paraId="713119DB"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Basic administrative and accountability procedures for any animal emergency will be followed as required by county government and state regulations.  AS with any disaster/ incident response, the ICS/NIMS will be used to organize and coordinate response activity.</w:t>
      </w:r>
    </w:p>
    <w:p w14:paraId="03B9CF8A"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0A5B80AE" w14:textId="77777777" w:rsidR="00DB6C19" w:rsidRPr="00DB6C19" w:rsidRDefault="00DB6C19" w:rsidP="008208BB">
      <w:pPr>
        <w:widowControl w:val="0"/>
        <w:numPr>
          <w:ilvl w:val="0"/>
          <w:numId w:val="4"/>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30"/>
        <w:rPr>
          <w:rFonts w:ascii="Times New Roman" w:eastAsia="Times New Roman" w:hAnsi="Times New Roman" w:cs="Times New Roman"/>
          <w:snapToGrid w:val="0"/>
        </w:rPr>
      </w:pPr>
      <w:r w:rsidRPr="00DB6C19">
        <w:rPr>
          <w:rFonts w:ascii="Times New Roman" w:eastAsia="Times New Roman" w:hAnsi="Times New Roman" w:cs="Times New Roman"/>
          <w:snapToGrid w:val="0"/>
        </w:rPr>
        <w:t>LOGISTICS</w:t>
      </w:r>
    </w:p>
    <w:p w14:paraId="736458B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BAD6071"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If supplies, materials and equipment are required, records will be maintained (Reference: Logistics Annex).</w:t>
      </w:r>
    </w:p>
    <w:p w14:paraId="7559ACC8" w14:textId="77777777" w:rsidR="00DB6C19" w:rsidRPr="00DB6C19" w:rsidRDefault="00DB6C19" w:rsidP="00DB6C19">
      <w:pPr>
        <w:pStyle w:val="Header"/>
        <w:widowControl w:val="0"/>
        <w:tabs>
          <w:tab w:val="clear" w:pos="936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rPr>
          <w:rFonts w:ascii="Times New Roman" w:eastAsia="Times New Roman" w:hAnsi="Times New Roman" w:cs="Times New Roman"/>
          <w:snapToGrid w:val="0"/>
        </w:rPr>
      </w:pPr>
    </w:p>
    <w:p w14:paraId="0C467DDA" w14:textId="77777777" w:rsidR="00DB6C19" w:rsidRPr="00DB6C19" w:rsidRDefault="00DB6C19" w:rsidP="00DB6C19">
      <w:pPr>
        <w:widowControl w:val="0"/>
        <w:numPr>
          <w:ilvl w:val="0"/>
          <w:numId w:val="4"/>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30"/>
        <w:rPr>
          <w:rFonts w:ascii="Times New Roman" w:eastAsia="Times New Roman" w:hAnsi="Times New Roman" w:cs="Times New Roman"/>
          <w:snapToGrid w:val="0"/>
        </w:rPr>
      </w:pPr>
      <w:r w:rsidRPr="00DB6C19">
        <w:rPr>
          <w:rFonts w:ascii="Times New Roman" w:eastAsia="Times New Roman" w:hAnsi="Times New Roman" w:cs="Times New Roman"/>
          <w:snapToGrid w:val="0"/>
        </w:rPr>
        <w:t>PUBLIC INFORMATION</w:t>
      </w:r>
    </w:p>
    <w:p w14:paraId="0756DE2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A953C5C" w14:textId="1FB52E98" w:rsidR="00DB6C19" w:rsidRPr="005D45E6"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90"/>
        <w:rPr>
          <w:rFonts w:ascii="Times New Roman" w:eastAsia="Times New Roman" w:hAnsi="Times New Roman" w:cs="Times New Roman"/>
          <w:snapToGrid w:val="0"/>
        </w:rPr>
      </w:pPr>
      <w:r w:rsidRPr="00DB6C19">
        <w:rPr>
          <w:rFonts w:ascii="Times New Roman" w:eastAsia="Times New Roman" w:hAnsi="Times New Roman" w:cs="Times New Roman"/>
          <w:snapToGrid w:val="0"/>
        </w:rPr>
        <w:t>The PIO will follow procedures establ</w:t>
      </w:r>
      <w:r w:rsidR="00930088">
        <w:rPr>
          <w:rFonts w:ascii="Times New Roman" w:eastAsia="Times New Roman" w:hAnsi="Times New Roman" w:cs="Times New Roman"/>
          <w:snapToGrid w:val="0"/>
        </w:rPr>
        <w:t>ished in Annex</w:t>
      </w:r>
      <w:r w:rsidR="003946D5">
        <w:rPr>
          <w:rFonts w:ascii="Times New Roman" w:eastAsia="Times New Roman" w:hAnsi="Times New Roman" w:cs="Times New Roman"/>
          <w:snapToGrid w:val="0"/>
        </w:rPr>
        <w:t xml:space="preserve"> C </w:t>
      </w:r>
      <w:r w:rsidR="00930088">
        <w:rPr>
          <w:rFonts w:ascii="Times New Roman" w:eastAsia="Times New Roman" w:hAnsi="Times New Roman" w:cs="Times New Roman"/>
          <w:snapToGrid w:val="0"/>
        </w:rPr>
        <w:t xml:space="preserve">of </w:t>
      </w:r>
      <w:r w:rsidR="00930088" w:rsidRPr="003946D5">
        <w:rPr>
          <w:rFonts w:ascii="Times New Roman" w:eastAsia="Times New Roman" w:hAnsi="Times New Roman" w:cs="Times New Roman"/>
          <w:snapToGrid w:val="0"/>
        </w:rPr>
        <w:t xml:space="preserve">the </w:t>
      </w:r>
      <w:r w:rsidR="003946D5" w:rsidRPr="003946D5">
        <w:rPr>
          <w:rFonts w:ascii="Times New Roman" w:eastAsia="Times New Roman" w:hAnsi="Times New Roman" w:cs="Times New Roman"/>
          <w:snapToGrid w:val="0"/>
        </w:rPr>
        <w:t xml:space="preserve">Christian </w:t>
      </w:r>
      <w:r w:rsidR="00930088" w:rsidRPr="003946D5">
        <w:rPr>
          <w:rFonts w:ascii="Times New Roman" w:eastAsia="Times New Roman" w:hAnsi="Times New Roman" w:cs="Times New Roman"/>
          <w:snapToGrid w:val="0"/>
        </w:rPr>
        <w:t xml:space="preserve">County </w:t>
      </w:r>
      <w:r w:rsidR="00930088" w:rsidRPr="005D45E6">
        <w:rPr>
          <w:rFonts w:ascii="Times New Roman" w:eastAsia="Times New Roman" w:hAnsi="Times New Roman" w:cs="Times New Roman"/>
          <w:snapToGrid w:val="0"/>
        </w:rPr>
        <w:t>EOP</w:t>
      </w:r>
      <w:r w:rsidRPr="005D45E6">
        <w:rPr>
          <w:rFonts w:ascii="Times New Roman" w:eastAsia="Times New Roman" w:hAnsi="Times New Roman" w:cs="Times New Roman"/>
          <w:snapToGrid w:val="0"/>
        </w:rPr>
        <w:t xml:space="preserve"> to:</w:t>
      </w:r>
    </w:p>
    <w:p w14:paraId="3A39661F" w14:textId="77777777"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470F7ECA" w14:textId="77777777" w:rsidR="00DB6C19" w:rsidRPr="005D45E6" w:rsidRDefault="00DB6C19" w:rsidP="00DB6C19">
      <w:pPr>
        <w:widowControl w:val="0"/>
        <w:numPr>
          <w:ilvl w:val="0"/>
          <w:numId w:val="22"/>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Ensure prior coordination with representatives of MDA, DHSS and the chief elected official.</w:t>
      </w:r>
    </w:p>
    <w:p w14:paraId="387FE8D2" w14:textId="041ACA9F" w:rsidR="00DB6C19" w:rsidRPr="00DB6C19" w:rsidRDefault="00DB6C19" w:rsidP="00DB6C19">
      <w:pPr>
        <w:widowControl w:val="0"/>
        <w:numPr>
          <w:ilvl w:val="0"/>
          <w:numId w:val="22"/>
        </w:numPr>
        <w:tabs>
          <w:tab w:val="left" w:pos="360"/>
          <w:tab w:val="num"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 xml:space="preserve">Ensure the media receives information on how to contact the PIO at MDA, </w:t>
      </w:r>
      <w:r w:rsidR="00930088" w:rsidRPr="005D45E6">
        <w:rPr>
          <w:rFonts w:ascii="Times New Roman" w:eastAsia="Times New Roman" w:hAnsi="Times New Roman" w:cs="Times New Roman"/>
          <w:snapToGrid w:val="0"/>
        </w:rPr>
        <w:t xml:space="preserve">USDA VS, </w:t>
      </w:r>
      <w:r w:rsidRPr="005D45E6">
        <w:rPr>
          <w:rFonts w:ascii="Times New Roman" w:eastAsia="Times New Roman" w:hAnsi="Times New Roman" w:cs="Times New Roman"/>
          <w:snapToGrid w:val="0"/>
        </w:rPr>
        <w:t xml:space="preserve">DHSS or </w:t>
      </w:r>
      <w:r w:rsidRPr="00DB6C19">
        <w:rPr>
          <w:rFonts w:ascii="Times New Roman" w:eastAsia="Times New Roman" w:hAnsi="Times New Roman" w:cs="Times New Roman"/>
          <w:snapToGrid w:val="0"/>
        </w:rPr>
        <w:t>the Joint Information Center (JIC) if one is established.</w:t>
      </w:r>
    </w:p>
    <w:p w14:paraId="1E13872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E35766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140B477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b/>
          <w:bCs/>
          <w:snapToGrid w:val="0"/>
        </w:rPr>
        <w:t xml:space="preserve">VI.  </w:t>
      </w:r>
      <w:r w:rsidRPr="00DB6C19">
        <w:rPr>
          <w:rFonts w:ascii="Times New Roman" w:eastAsia="Times New Roman" w:hAnsi="Times New Roman" w:cs="Times New Roman"/>
          <w:b/>
          <w:bCs/>
          <w:snapToGrid w:val="0"/>
        </w:rPr>
        <w:tab/>
      </w:r>
      <w:r w:rsidRPr="00DB6C19">
        <w:rPr>
          <w:rFonts w:ascii="Times New Roman" w:eastAsia="Times New Roman" w:hAnsi="Times New Roman" w:cs="Times New Roman"/>
          <w:b/>
          <w:bCs/>
          <w:snapToGrid w:val="0"/>
          <w:u w:val="single"/>
        </w:rPr>
        <w:t>DIRECTION &amp; CONTROL/CONTINUITY OF GOVERNMENT</w:t>
      </w:r>
    </w:p>
    <w:p w14:paraId="0FC0C2F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b/>
          <w:bCs/>
          <w:snapToGrid w:val="0"/>
        </w:rPr>
      </w:pPr>
    </w:p>
    <w:p w14:paraId="71039248" w14:textId="77777777" w:rsidR="00DB6C19" w:rsidRPr="00DB6C19" w:rsidRDefault="00DB6C19" w:rsidP="00DB6C19">
      <w:pPr>
        <w:widowControl w:val="0"/>
        <w:numPr>
          <w:ilvl w:val="0"/>
          <w:numId w:val="23"/>
        </w:numPr>
        <w:tabs>
          <w:tab w:val="left" w:pos="360"/>
          <w:tab w:val="num" w:pos="720"/>
          <w:tab w:val="left" w:pos="1224"/>
          <w:tab w:val="left" w:pos="126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All Agricultural Disaster Operations will be coordinated through the EOC and employ the ICS/NIMS.  The incident commander should initially be the District Veterinarian or FADD on site.</w:t>
      </w:r>
    </w:p>
    <w:p w14:paraId="310FC23A" w14:textId="77777777" w:rsidR="00DB6C19" w:rsidRPr="00DB6C19" w:rsidRDefault="00DB6C19" w:rsidP="00DB6C19">
      <w:pPr>
        <w:widowControl w:val="0"/>
        <w:numPr>
          <w:ilvl w:val="0"/>
          <w:numId w:val="23"/>
        </w:numPr>
        <w:tabs>
          <w:tab w:val="left" w:pos="360"/>
          <w:tab w:val="num"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The EOC is responsible for providing support and resources for the incident commander.</w:t>
      </w:r>
    </w:p>
    <w:p w14:paraId="449AFE77" w14:textId="77777777" w:rsidR="00DB6C19" w:rsidRPr="00DB6C19" w:rsidRDefault="00DB6C19" w:rsidP="00DB6C19">
      <w:pPr>
        <w:widowControl w:val="0"/>
        <w:numPr>
          <w:ilvl w:val="0"/>
          <w:numId w:val="23"/>
        </w:numPr>
        <w:tabs>
          <w:tab w:val="left" w:pos="360"/>
          <w:tab w:val="num" w:pos="720"/>
          <w:tab w:val="left" w:pos="117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The EMD will advise and assist the senior elected official in the EOC and coordinate with the PIO at the state level.  The EMD will have at least one assistant appointed by the Senior Elected Official to support 24-hour operations and act in the absence of the primary.</w:t>
      </w:r>
    </w:p>
    <w:p w14:paraId="0920FB71" w14:textId="77777777" w:rsidR="00DB6C19" w:rsidRPr="00DB6C19" w:rsidRDefault="00DB6C19" w:rsidP="00DB6C19">
      <w:pPr>
        <w:widowControl w:val="0"/>
        <w:numPr>
          <w:ilvl w:val="0"/>
          <w:numId w:val="23"/>
        </w:numPr>
        <w:tabs>
          <w:tab w:val="left" w:pos="360"/>
          <w:tab w:val="num"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rPr>
      </w:pPr>
      <w:r w:rsidRPr="00DB6C19">
        <w:rPr>
          <w:rFonts w:ascii="Times New Roman" w:eastAsia="Times New Roman" w:hAnsi="Times New Roman" w:cs="Times New Roman"/>
          <w:snapToGrid w:val="0"/>
        </w:rPr>
        <w:t>In the event an incident is suspected, or determined, to be a terrorist event, the FBI will be the lead agency in all aspects of the incident to include all PIO functions at a JIC.</w:t>
      </w:r>
    </w:p>
    <w:p w14:paraId="515ADA38"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pPr>
    </w:p>
    <w:p w14:paraId="25726AB7"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pPr>
    </w:p>
    <w:p w14:paraId="3174B630"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br w:type="page"/>
      </w:r>
      <w:bookmarkStart w:id="2" w:name="AppendicesAnnexP"/>
      <w:r w:rsidRPr="00DB6C19">
        <w:rPr>
          <w:rFonts w:ascii="Times New Roman" w:eastAsia="Times New Roman" w:hAnsi="Times New Roman" w:cs="Times New Roman"/>
          <w:b/>
          <w:bCs/>
          <w:snapToGrid w:val="0"/>
        </w:rPr>
        <w:t>APPENDICES</w:t>
      </w:r>
    </w:p>
    <w:bookmarkEnd w:id="2"/>
    <w:p w14:paraId="657E22C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330845B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5F676421"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1</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Emergency Response Checklist</w:t>
      </w:r>
      <w:r w:rsidRPr="00DB6C19">
        <w:rPr>
          <w:rFonts w:ascii="Times New Roman" w:eastAsia="Times New Roman" w:hAnsi="Times New Roman" w:cs="Times New Roman"/>
          <w:snapToGrid w:val="0"/>
        </w:rPr>
        <w:tab/>
      </w:r>
    </w:p>
    <w:p w14:paraId="1C794059" w14:textId="77777777" w:rsidR="00DB6C19" w:rsidRPr="00DB6C19" w:rsidRDefault="00DB6C19" w:rsidP="00DB6C19">
      <w:pPr>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2</w:t>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smartTag w:uri="urn:schemas-microsoft-com:office:smarttags" w:element="place">
        <w:smartTag w:uri="urn:schemas-microsoft-com:office:smarttags" w:element="State">
          <w:r w:rsidRPr="00DB6C19">
            <w:rPr>
              <w:rFonts w:ascii="Times New Roman" w:eastAsia="Times New Roman" w:hAnsi="Times New Roman" w:cs="Times New Roman"/>
              <w:snapToGrid w:val="0"/>
            </w:rPr>
            <w:t>Missouri</w:t>
          </w:r>
        </w:smartTag>
      </w:smartTag>
      <w:r w:rsidRPr="00DB6C19">
        <w:rPr>
          <w:rFonts w:ascii="Times New Roman" w:eastAsia="Times New Roman" w:hAnsi="Times New Roman" w:cs="Times New Roman"/>
          <w:snapToGrid w:val="0"/>
        </w:rPr>
        <w:t xml:space="preserve"> FMD Procedures</w:t>
      </w:r>
    </w:p>
    <w:p w14:paraId="72A6618F"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3</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Emergency Contact List</w:t>
      </w:r>
    </w:p>
    <w:p w14:paraId="73F992DF"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4</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Quarantine Procedures</w:t>
      </w:r>
    </w:p>
    <w:p w14:paraId="488472D1"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5</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References/Statutory Authority</w:t>
      </w:r>
      <w:r w:rsidRPr="00DB6C19">
        <w:rPr>
          <w:rFonts w:ascii="Times New Roman" w:eastAsia="Times New Roman" w:hAnsi="Times New Roman" w:cs="Times New Roman"/>
          <w:snapToGrid w:val="0"/>
        </w:rPr>
        <w:tab/>
      </w:r>
    </w:p>
    <w:p w14:paraId="1C3594DE"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Appendix 6</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Equipment List</w:t>
      </w:r>
      <w:r w:rsidRPr="00DB6C19">
        <w:rPr>
          <w:rFonts w:ascii="Times New Roman" w:eastAsia="Times New Roman" w:hAnsi="Times New Roman" w:cs="Times New Roman"/>
          <w:snapToGrid w:val="0"/>
        </w:rPr>
        <w:tab/>
      </w:r>
      <w:r w:rsidRPr="00DB6C19">
        <w:rPr>
          <w:rFonts w:ascii="Times New Roman" w:eastAsia="Times New Roman" w:hAnsi="Times New Roman" w:cs="Times New Roman"/>
          <w:b/>
          <w:bCs/>
          <w:snapToGrid w:val="0"/>
        </w:rPr>
        <w:tab/>
      </w:r>
    </w:p>
    <w:p w14:paraId="4E9CD36D" w14:textId="77777777" w:rsidR="00DB6C19" w:rsidRPr="00DB6C19" w:rsidRDefault="00DB6C19" w:rsidP="00DB6C19">
      <w:pPr>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References</w:t>
      </w:r>
    </w:p>
    <w:p w14:paraId="7167E11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93285F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sectPr w:rsidR="00DB6C19" w:rsidRPr="00DB6C19" w:rsidSect="00736003">
          <w:footnotePr>
            <w:numRestart w:val="eachSect"/>
          </w:footnotePr>
          <w:type w:val="continuous"/>
          <w:pgSz w:w="12240" w:h="15840" w:code="1"/>
          <w:pgMar w:top="1440" w:right="1440" w:bottom="1440" w:left="1440" w:header="720" w:footer="720" w:gutter="0"/>
          <w:pgNumType w:start="2"/>
          <w:cols w:space="720"/>
        </w:sectPr>
      </w:pPr>
    </w:p>
    <w:p w14:paraId="624B574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br w:type="page"/>
      </w:r>
    </w:p>
    <w:p w14:paraId="7F60689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APPENDIX 1</w:t>
      </w:r>
    </w:p>
    <w:p w14:paraId="3098E68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snapToGrid w:val="0"/>
        </w:rPr>
      </w:pPr>
    </w:p>
    <w:p w14:paraId="74D0D77B" w14:textId="77777777" w:rsidR="00DB6C19" w:rsidRPr="00DB6C19" w:rsidRDefault="00DB6C19" w:rsidP="00DB6C19">
      <w:pPr>
        <w:keepNext/>
        <w:widowControl w:val="0"/>
        <w:tabs>
          <w:tab w:val="center" w:pos="4680"/>
        </w:tabs>
        <w:spacing w:after="0" w:line="240" w:lineRule="auto"/>
        <w:jc w:val="center"/>
        <w:outlineLvl w:val="3"/>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ANIMAL</w:t>
      </w:r>
    </w:p>
    <w:p w14:paraId="0AE76EFD" w14:textId="77777777" w:rsidR="00DB6C19" w:rsidRPr="00DB6C19" w:rsidRDefault="00DB6C19" w:rsidP="00DB6C19">
      <w:pPr>
        <w:widowControl w:val="0"/>
        <w:tabs>
          <w:tab w:val="center" w:pos="4680"/>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EMERGENCY RESPONSE CHECKLIST</w:t>
      </w:r>
    </w:p>
    <w:p w14:paraId="6B99A99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010AE85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snapToGrid w:val="0"/>
          <w:u w:val="single"/>
        </w:rPr>
        <w:t>Position/Organization</w:t>
      </w:r>
    </w:p>
    <w:p w14:paraId="1A80CC6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5A2DF04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2F685C0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519F548E"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2"/>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PREPAREDNESS PHASE</w:t>
      </w:r>
    </w:p>
    <w:p w14:paraId="687BA78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6AD694A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County Emergency Management Director</w:t>
      </w:r>
    </w:p>
    <w:p w14:paraId="45117D6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4B04647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 xml:space="preserve">Develop and maintain contact list of those impacted by an animal emergency situation </w:t>
      </w:r>
    </w:p>
    <w:p w14:paraId="028FA5E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Conduct at least one training program annually for county animal emergency coordinators and other interested parties.  Use the ICS/NIMS to conduct the exercise</w:t>
      </w:r>
    </w:p>
    <w:p w14:paraId="5BDBE22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Assist with site- specific animal emergency plans</w:t>
      </w:r>
    </w:p>
    <w:p w14:paraId="1D81146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Work with veterinary medical and non-medical volunteers and agencies that will provide assistance in an animal emergency</w:t>
      </w:r>
    </w:p>
    <w:p w14:paraId="7BF93A9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b/>
          <w:bCs/>
          <w:sz w:val="20"/>
          <w:szCs w:val="20"/>
        </w:rPr>
      </w:pPr>
      <w:r w:rsidRPr="00DB6C19">
        <w:rPr>
          <w:rFonts w:ascii="Times New Roman" w:eastAsia="Times New Roman" w:hAnsi="Times New Roman" w:cs="Times New Roman"/>
          <w:snapToGrid w:val="0"/>
          <w:sz w:val="20"/>
          <w:szCs w:val="20"/>
        </w:rPr>
        <w:t>_____</w:t>
      </w:r>
      <w:r w:rsidRPr="00DB6C19">
        <w:rPr>
          <w:rFonts w:ascii="Times New Roman" w:eastAsia="Times New Roman" w:hAnsi="Times New Roman" w:cs="Times New Roman"/>
          <w:snapToGrid w:val="0"/>
          <w:sz w:val="20"/>
          <w:szCs w:val="20"/>
        </w:rPr>
        <w:tab/>
        <w:t xml:space="preserve">Develop and maintain a contact list of State, Federal and local agencies that would be involved in responding to a FAD/AD </w:t>
      </w:r>
    </w:p>
    <w:p w14:paraId="2348A385" w14:textId="77777777" w:rsidR="00DB6C19" w:rsidRPr="00DB6C19" w:rsidRDefault="00DB6C19" w:rsidP="00DB6C19">
      <w:pPr>
        <w:spacing w:after="0" w:line="240" w:lineRule="auto"/>
        <w:rPr>
          <w:rFonts w:ascii="Times New Roman" w:eastAsia="Times New Roman" w:hAnsi="Times New Roman" w:cs="Times New Roman"/>
        </w:rPr>
      </w:pPr>
    </w:p>
    <w:p w14:paraId="34B5ECE0" w14:textId="77777777" w:rsidR="00DB6C19" w:rsidRPr="00DB6C19" w:rsidRDefault="00DB6C19" w:rsidP="00DB6C19">
      <w:pPr>
        <w:spacing w:after="0" w:line="240" w:lineRule="auto"/>
        <w:rPr>
          <w:rFonts w:ascii="Times New Roman" w:eastAsia="Times New Roman" w:hAnsi="Times New Roman" w:cs="Times New Roman"/>
        </w:rPr>
      </w:pPr>
    </w:p>
    <w:p w14:paraId="424D12C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1D57DF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snapToGrid w:val="0"/>
        </w:rPr>
        <w:sectPr w:rsidR="00DB6C19" w:rsidRPr="00DB6C19" w:rsidSect="00736003">
          <w:footnotePr>
            <w:numRestart w:val="eachSect"/>
          </w:footnotePr>
          <w:type w:val="continuous"/>
          <w:pgSz w:w="12240" w:h="15840" w:code="1"/>
          <w:pgMar w:top="1440" w:right="1440" w:bottom="1440" w:left="1440" w:header="720" w:footer="720" w:gutter="0"/>
          <w:cols w:space="720"/>
        </w:sectPr>
      </w:pPr>
    </w:p>
    <w:p w14:paraId="164E05E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snapToGrid w:val="0"/>
        </w:rPr>
        <w:sectPr w:rsidR="00DB6C19" w:rsidRPr="00DB6C19" w:rsidSect="00736003">
          <w:footnotePr>
            <w:numRestart w:val="eachSect"/>
          </w:footnotePr>
          <w:pgSz w:w="15840" w:h="12240" w:orient="landscape" w:code="1"/>
          <w:pgMar w:top="1440" w:right="1440" w:bottom="1440" w:left="1440" w:header="720" w:footer="720" w:gutter="0"/>
          <w:cols w:space="720"/>
          <w:docGrid w:linePitch="299"/>
        </w:sectPr>
      </w:pPr>
      <w:r w:rsidRPr="00DB6C19">
        <w:rPr>
          <w:rFonts w:ascii="Times New Roman" w:eastAsia="Times New Roman" w:hAnsi="Times New Roman" w:cs="Times New Roman"/>
          <w:noProof/>
          <w:snapToGrid w:val="0"/>
        </w:rPr>
        <w:drawing>
          <wp:inline distT="0" distB="0" distL="0" distR="0" wp14:anchorId="04D8F606" wp14:editId="1262F317">
            <wp:extent cx="7359650" cy="56832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0" cy="5683250"/>
                    </a:xfrm>
                    <a:prstGeom prst="rect">
                      <a:avLst/>
                    </a:prstGeom>
                    <a:noFill/>
                    <a:ln>
                      <a:noFill/>
                    </a:ln>
                  </pic:spPr>
                </pic:pic>
              </a:graphicData>
            </a:graphic>
          </wp:inline>
        </w:drawing>
      </w:r>
    </w:p>
    <w:p w14:paraId="4A45705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b/>
        </w:rPr>
      </w:pPr>
      <w:r w:rsidRPr="00DB6C19">
        <w:rPr>
          <w:rFonts w:ascii="Times New Roman" w:eastAsia="Times New Roman" w:hAnsi="Times New Roman" w:cs="Times New Roman"/>
          <w:b/>
        </w:rPr>
        <w:t>ANIMAL</w:t>
      </w:r>
    </w:p>
    <w:p w14:paraId="64F2C7DD" w14:textId="77777777" w:rsidR="00DB6C19" w:rsidRPr="00DB6C19" w:rsidRDefault="00DB6C19" w:rsidP="00DB6C19">
      <w:pPr>
        <w:widowControl w:val="0"/>
        <w:tabs>
          <w:tab w:val="center" w:pos="4680"/>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EMERGENCY RESPONSE CHECKLIST</w:t>
      </w:r>
    </w:p>
    <w:p w14:paraId="50EA4D7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47AAA27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snapToGrid w:val="0"/>
          <w:u w:val="single"/>
        </w:rPr>
        <w:t>Position/Organization</w:t>
      </w:r>
    </w:p>
    <w:p w14:paraId="7826F5E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09B4C73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774B14E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166D6A76"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2"/>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RESPONSE PHASE</w:t>
      </w:r>
    </w:p>
    <w:p w14:paraId="7E99FF9D"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74F0269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u w:val="single"/>
        </w:rPr>
      </w:pPr>
      <w:r w:rsidRPr="00DB6C19">
        <w:rPr>
          <w:rFonts w:ascii="Times New Roman" w:eastAsia="Times New Roman" w:hAnsi="Times New Roman" w:cs="Times New Roman"/>
          <w:snapToGrid w:val="0"/>
          <w:u w:val="single"/>
        </w:rPr>
        <w:t>County Emergency Manager</w:t>
      </w:r>
    </w:p>
    <w:p w14:paraId="3C045E5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0EA33AF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Track the activities of all available livestock holding and confinement areas identified before, during, and after the disaster</w:t>
      </w:r>
    </w:p>
    <w:p w14:paraId="27191083" w14:textId="299E9B85"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Keep public advised during emergency period</w:t>
      </w:r>
      <w:r w:rsidR="00930088">
        <w:rPr>
          <w:rFonts w:ascii="Times New Roman" w:eastAsia="Times New Roman" w:hAnsi="Times New Roman" w:cs="Times New Roman"/>
          <w:snapToGrid w:val="0"/>
        </w:rPr>
        <w:t xml:space="preserve">, </w:t>
      </w:r>
      <w:r w:rsidR="00B001F7" w:rsidRPr="005D45E6">
        <w:rPr>
          <w:rFonts w:ascii="Times New Roman" w:eastAsia="Times New Roman" w:hAnsi="Times New Roman" w:cs="Times New Roman"/>
          <w:snapToGrid w:val="0"/>
        </w:rPr>
        <w:t>only after</w:t>
      </w:r>
      <w:r w:rsidR="00930088" w:rsidRPr="005D45E6">
        <w:rPr>
          <w:rFonts w:ascii="Times New Roman" w:eastAsia="Times New Roman" w:hAnsi="Times New Roman" w:cs="Times New Roman"/>
          <w:snapToGrid w:val="0"/>
        </w:rPr>
        <w:t xml:space="preserve"> approval by MDA PIO. </w:t>
      </w:r>
    </w:p>
    <w:p w14:paraId="079B26B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Assure the availability of storage sites and staging areas for animal food and medical supplies</w:t>
      </w:r>
    </w:p>
    <w:p w14:paraId="66290C0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Coordinate with local/State law enforcement for establishment of quarantine zones and enforcement of animal movement restrictions</w:t>
      </w:r>
    </w:p>
    <w:p w14:paraId="4FBE4DD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_____  </w:t>
      </w:r>
      <w:r w:rsidRPr="00DB6C19">
        <w:rPr>
          <w:rFonts w:ascii="Times New Roman" w:eastAsia="Times New Roman" w:hAnsi="Times New Roman" w:cs="Times New Roman"/>
          <w:snapToGrid w:val="0"/>
        </w:rPr>
        <w:tab/>
        <w:t>Act as advisor to local government(s) during disaster response actions</w:t>
      </w:r>
    </w:p>
    <w:p w14:paraId="52BC216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p>
    <w:p w14:paraId="1659EAB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p>
    <w:p w14:paraId="128D81B0"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outlineLvl w:val="8"/>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County Health Department</w:t>
      </w:r>
    </w:p>
    <w:p w14:paraId="59B4FA4D" w14:textId="77777777" w:rsidR="00DB6C19" w:rsidRPr="00DB6C19" w:rsidRDefault="00DB6C19" w:rsidP="00DB6C19">
      <w:pPr>
        <w:spacing w:after="0" w:line="240" w:lineRule="auto"/>
        <w:rPr>
          <w:rFonts w:ascii="Times New Roman" w:eastAsia="Times New Roman" w:hAnsi="Times New Roman" w:cs="Times New Roman"/>
        </w:rPr>
      </w:pPr>
    </w:p>
    <w:p w14:paraId="0EF3531D" w14:textId="77777777" w:rsidR="00DB6C19" w:rsidRPr="00DB6C19" w:rsidRDefault="00DB6C19" w:rsidP="00DB6C19">
      <w:p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______ Support the disaster response and recovery with all available resources</w:t>
      </w:r>
    </w:p>
    <w:p w14:paraId="27C82BAB"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_____ Assess disease impact on humans and make appropriate recommendations</w:t>
      </w:r>
    </w:p>
    <w:p w14:paraId="45401870" w14:textId="77777777" w:rsidR="00DB6C19" w:rsidRPr="00DB6C19" w:rsidRDefault="00DB6C19" w:rsidP="00DB6C19">
      <w:pPr>
        <w:spacing w:after="0" w:line="240" w:lineRule="auto"/>
        <w:rPr>
          <w:rFonts w:ascii="Times New Roman" w:eastAsia="Times New Roman" w:hAnsi="Times New Roman" w:cs="Times New Roman"/>
        </w:rPr>
      </w:pPr>
    </w:p>
    <w:p w14:paraId="46F647F2"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 xml:space="preserve"> </w:t>
      </w:r>
    </w:p>
    <w:p w14:paraId="7132DEC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County Public Works Department</w:t>
      </w:r>
    </w:p>
    <w:p w14:paraId="4799B6F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6F0DC60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_____</w:t>
      </w:r>
      <w:r w:rsidRPr="00DB6C19">
        <w:rPr>
          <w:rFonts w:ascii="Times New Roman" w:eastAsia="Times New Roman" w:hAnsi="Times New Roman" w:cs="Times New Roman"/>
          <w:snapToGrid w:val="0"/>
        </w:rPr>
        <w:t xml:space="preserve"> Support the disaster response and recovery with all available resources </w:t>
      </w:r>
    </w:p>
    <w:p w14:paraId="7E72C44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_____ Assist with disposal of dead animals  </w:t>
      </w:r>
      <w:r w:rsidRPr="00DB6C19">
        <w:rPr>
          <w:rFonts w:ascii="Times New Roman" w:eastAsia="Times New Roman" w:hAnsi="Times New Roman" w:cs="Times New Roman"/>
          <w:snapToGrid w:val="0"/>
          <w:u w:val="single"/>
        </w:rPr>
        <w:t xml:space="preserve"> </w:t>
      </w:r>
    </w:p>
    <w:p w14:paraId="13E0811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6C4B96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40975C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County Sheriff’s Office</w:t>
      </w:r>
    </w:p>
    <w:p w14:paraId="59F8AA4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33A8AB0D"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_____</w:t>
      </w:r>
      <w:r w:rsidRPr="00DB6C19">
        <w:rPr>
          <w:rFonts w:ascii="Times New Roman" w:eastAsia="Times New Roman" w:hAnsi="Times New Roman" w:cs="Times New Roman"/>
          <w:b/>
          <w:bCs/>
          <w:snapToGrid w:val="0"/>
        </w:rPr>
        <w:t xml:space="preserve"> </w:t>
      </w:r>
      <w:r w:rsidRPr="00DB6C19">
        <w:rPr>
          <w:rFonts w:ascii="Times New Roman" w:eastAsia="Times New Roman" w:hAnsi="Times New Roman" w:cs="Times New Roman"/>
          <w:snapToGrid w:val="0"/>
        </w:rPr>
        <w:t>Support the disaster response and recovery with all available resources</w:t>
      </w:r>
    </w:p>
    <w:p w14:paraId="68B6DBF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snapToGrid w:val="0"/>
        </w:rPr>
        <w:t>_____ Enforce animal movement restrictions and control established quarantine zones</w:t>
      </w:r>
      <w:r w:rsidRPr="00DB6C19">
        <w:rPr>
          <w:rFonts w:ascii="Times New Roman" w:eastAsia="Times New Roman" w:hAnsi="Times New Roman" w:cs="Times New Roman"/>
          <w:b/>
          <w:bCs/>
          <w:snapToGrid w:val="0"/>
          <w:u w:val="single"/>
        </w:rPr>
        <w:t xml:space="preserve"> </w:t>
      </w:r>
    </w:p>
    <w:p w14:paraId="4A21DFE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1096C7A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03772B3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Fire Department/District</w:t>
      </w:r>
    </w:p>
    <w:p w14:paraId="0DC2928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7C7B6CC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_____</w:t>
      </w:r>
      <w:r w:rsidRPr="00DB6C19">
        <w:rPr>
          <w:rFonts w:ascii="Times New Roman" w:eastAsia="Times New Roman" w:hAnsi="Times New Roman" w:cs="Times New Roman"/>
          <w:snapToGrid w:val="0"/>
        </w:rPr>
        <w:t xml:space="preserve"> Support the disaster response and recovery with all available resources</w:t>
      </w:r>
    </w:p>
    <w:p w14:paraId="2608E92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Assist with decontamination of personnel and equipment</w:t>
      </w:r>
    </w:p>
    <w:p w14:paraId="3EE6704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b/>
        </w:rPr>
      </w:pPr>
      <w:r w:rsidRPr="00DB6C19">
        <w:rPr>
          <w:rFonts w:ascii="Times New Roman" w:eastAsia="Times New Roman" w:hAnsi="Times New Roman" w:cs="Times New Roman"/>
          <w:snapToGrid w:val="0"/>
        </w:rPr>
        <w:br w:type="page"/>
      </w:r>
      <w:r w:rsidRPr="00DB6C19">
        <w:rPr>
          <w:rFonts w:ascii="Times New Roman" w:eastAsia="Times New Roman" w:hAnsi="Times New Roman" w:cs="Times New Roman"/>
          <w:b/>
        </w:rPr>
        <w:t>ANIMAL</w:t>
      </w:r>
    </w:p>
    <w:p w14:paraId="296E93E9" w14:textId="77777777" w:rsidR="00DB6C19" w:rsidRPr="00DB6C19" w:rsidRDefault="00DB6C19" w:rsidP="00DB6C19">
      <w:pPr>
        <w:widowControl w:val="0"/>
        <w:tabs>
          <w:tab w:val="center" w:pos="4680"/>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EMERGENCY RESPONSE CHECKLIST</w:t>
      </w:r>
    </w:p>
    <w:p w14:paraId="122D20FF" w14:textId="77777777" w:rsidR="00DB6C19" w:rsidRPr="00DB6C19" w:rsidRDefault="00DB6C19" w:rsidP="00DB6C19">
      <w:pPr>
        <w:spacing w:after="0" w:line="240" w:lineRule="auto"/>
        <w:rPr>
          <w:rFonts w:ascii="Times New Roman" w:eastAsia="Times New Roman" w:hAnsi="Times New Roman" w:cs="Times New Roman"/>
        </w:rPr>
      </w:pPr>
    </w:p>
    <w:p w14:paraId="685797D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snapToGrid w:val="0"/>
          <w:u w:val="single"/>
        </w:rPr>
        <w:t>Position/Organization</w:t>
      </w:r>
    </w:p>
    <w:p w14:paraId="0368548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548018A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513DEB4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4F77AFE6"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2"/>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RECOVERY PHASE</w:t>
      </w:r>
    </w:p>
    <w:p w14:paraId="3DA3F1B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557D715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487211B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u w:val="single"/>
        </w:rPr>
      </w:pPr>
      <w:r w:rsidRPr="00DB6C19">
        <w:rPr>
          <w:rFonts w:ascii="Times New Roman" w:eastAsia="Times New Roman" w:hAnsi="Times New Roman" w:cs="Times New Roman"/>
          <w:snapToGrid w:val="0"/>
          <w:u w:val="single"/>
        </w:rPr>
        <w:t>County Emergency Manager</w:t>
      </w:r>
    </w:p>
    <w:p w14:paraId="5B1E5DA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6FC27D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029117DC" w14:textId="77777777" w:rsidR="00DB6C19" w:rsidRPr="00DB6C19" w:rsidRDefault="00DB6C19" w:rsidP="00DB6C19">
      <w:pPr>
        <w:widowControl w:val="0"/>
        <w:tabs>
          <w:tab w:val="left" w:pos="360"/>
          <w:tab w:val="left" w:pos="63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630" w:hanging="63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_____ Assist animal coordinator with long-term maintenance, placement, or disposition of animals which cannot be returned to their normal habitat </w:t>
      </w:r>
    </w:p>
    <w:p w14:paraId="134D019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Act as advisor to local government during recovery actions</w:t>
      </w:r>
    </w:p>
    <w:p w14:paraId="0C43510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Document all animal disaster related activities and their costs</w:t>
      </w:r>
    </w:p>
    <w:p w14:paraId="0D877EF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Restore equipment and supplies to normal state of readiness</w:t>
      </w:r>
    </w:p>
    <w:p w14:paraId="221E76E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Resume day-to-day operations</w:t>
      </w:r>
    </w:p>
    <w:p w14:paraId="05C4B6C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6A53DA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C3BC49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p>
    <w:p w14:paraId="4BF22EF9"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sectPr w:rsidR="00DB6C19" w:rsidRPr="00DB6C19" w:rsidSect="00736003">
          <w:footnotePr>
            <w:numRestart w:val="eachSect"/>
          </w:footnotePr>
          <w:pgSz w:w="12240" w:h="15840" w:code="1"/>
          <w:pgMar w:top="1440" w:right="1440" w:bottom="1440" w:left="1440" w:header="720" w:footer="720" w:gutter="0"/>
          <w:cols w:space="720"/>
          <w:docGrid w:linePitch="299"/>
        </w:sectPr>
      </w:pPr>
    </w:p>
    <w:p w14:paraId="2500D702"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outlineLvl w:val="0"/>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APPENDIX 2</w:t>
      </w:r>
    </w:p>
    <w:p w14:paraId="2C452552"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pPr>
    </w:p>
    <w:p w14:paraId="73B57A1A" w14:textId="4DF4B258" w:rsidR="00DB6C19" w:rsidRDefault="00DB6C19" w:rsidP="00DB6C19">
      <w:pPr>
        <w:keepNext/>
        <w:widowControl w:val="0"/>
        <w:spacing w:after="0" w:line="240" w:lineRule="auto"/>
        <w:jc w:val="center"/>
        <w:outlineLvl w:val="0"/>
        <w:rPr>
          <w:rFonts w:ascii="Times New Roman" w:eastAsia="Times New Roman" w:hAnsi="Times New Roman" w:cs="Times New Roman"/>
          <w:b/>
          <w:bCs/>
          <w:snapToGrid w:val="0"/>
        </w:rPr>
      </w:pPr>
      <w:r w:rsidRPr="00DB6C19">
        <w:rPr>
          <w:rFonts w:ascii="Times New Roman" w:eastAsia="Times New Roman" w:hAnsi="Times New Roman" w:cs="Times New Roman"/>
          <w:b/>
          <w:bCs/>
          <w:snapToGrid w:val="0"/>
        </w:rPr>
        <w:t>MISSOURI FAD</w:t>
      </w:r>
      <w:r w:rsidRPr="00C7443B">
        <w:rPr>
          <w:rFonts w:ascii="Times New Roman" w:eastAsia="Times New Roman" w:hAnsi="Times New Roman" w:cs="Times New Roman"/>
          <w:b/>
          <w:bCs/>
          <w:snapToGrid w:val="0"/>
        </w:rPr>
        <w:t>/</w:t>
      </w:r>
      <w:r w:rsidRPr="00DB6C19">
        <w:rPr>
          <w:rFonts w:ascii="Times New Roman" w:eastAsia="Times New Roman" w:hAnsi="Times New Roman" w:cs="Times New Roman"/>
          <w:b/>
          <w:bCs/>
          <w:snapToGrid w:val="0"/>
        </w:rPr>
        <w:t>AD PROCEDURES</w:t>
      </w:r>
    </w:p>
    <w:p w14:paraId="3F6AB6F5" w14:textId="2355EB6F"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3235D5EB" w14:textId="02BF75E9"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C986F86" w14:textId="4E682983" w:rsidR="00186E9D" w:rsidRPr="00186E9D" w:rsidRDefault="00186E9D" w:rsidP="00186E9D">
      <w:pPr>
        <w:tabs>
          <w:tab w:val="center" w:pos="4320"/>
          <w:tab w:val="right" w:pos="8640"/>
        </w:tabs>
        <w:spacing w:after="24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The Missouri Department of Agriculture and district veterinarians have developed and will maintain the following SOGs to deal with specific area FAD</w:t>
      </w:r>
      <w:r w:rsidR="00284ED8" w:rsidRPr="00284ED8">
        <w:rPr>
          <w:rFonts w:ascii="Times New Roman" w:eastAsia="Times New Roman" w:hAnsi="Times New Roman" w:cs="Times New Roman"/>
          <w:b/>
          <w:sz w:val="24"/>
          <w:szCs w:val="24"/>
          <w:lang w:eastAsia="x-none"/>
        </w:rPr>
        <w:t>/</w:t>
      </w:r>
      <w:r w:rsidR="00284ED8">
        <w:rPr>
          <w:rFonts w:ascii="Times New Roman" w:eastAsia="Times New Roman" w:hAnsi="Times New Roman" w:cs="Times New Roman"/>
          <w:sz w:val="24"/>
          <w:szCs w:val="24"/>
          <w:lang w:eastAsia="x-none"/>
        </w:rPr>
        <w:t>AD</w:t>
      </w:r>
      <w:r w:rsidRPr="00186E9D">
        <w:rPr>
          <w:rFonts w:ascii="Times New Roman" w:eastAsia="Times New Roman" w:hAnsi="Times New Roman" w:cs="Times New Roman"/>
          <w:sz w:val="24"/>
          <w:szCs w:val="24"/>
          <w:lang w:val="x-none" w:eastAsia="x-none"/>
        </w:rPr>
        <w:t xml:space="preserve"> situations based on the local area hazard analysis and risk assessment.  The MDA SOGs can be found at this MDA website:  </w:t>
      </w:r>
      <w:hyperlink r:id="rId13" w:history="1">
        <w:r w:rsidRPr="00186E9D">
          <w:rPr>
            <w:rFonts w:ascii="Times New Roman" w:eastAsia="Times New Roman" w:hAnsi="Times New Roman" w:cs="Times New Roman"/>
            <w:color w:val="0000FF"/>
            <w:sz w:val="24"/>
            <w:szCs w:val="24"/>
            <w:u w:val="single"/>
            <w:lang w:val="x-none" w:eastAsia="x-none"/>
          </w:rPr>
          <w:t>http://mda.mo.gov/animals/health/security/</w:t>
        </w:r>
      </w:hyperlink>
      <w:r w:rsidRPr="00186E9D">
        <w:rPr>
          <w:rFonts w:ascii="Times New Roman" w:eastAsia="Times New Roman" w:hAnsi="Times New Roman" w:cs="Times New Roman"/>
          <w:sz w:val="24"/>
          <w:szCs w:val="24"/>
          <w:lang w:val="x-none" w:eastAsia="x-none"/>
        </w:rPr>
        <w:t>.  The five SOGs available are:</w:t>
      </w:r>
    </w:p>
    <w:p w14:paraId="2EFB5407"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001:  Traffic Control</w:t>
      </w:r>
    </w:p>
    <w:p w14:paraId="7AD35D31"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002:  Catastrophic Mortality and Associated Material Disposal</w:t>
      </w:r>
    </w:p>
    <w:p w14:paraId="19AB1A0A"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003:  Temporary Housing and Care for Livestock and Poultry</w:t>
      </w:r>
    </w:p>
    <w:p w14:paraId="5412A136"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004:  Cleaning and Disinfection</w:t>
      </w:r>
    </w:p>
    <w:p w14:paraId="69BF7B91" w14:textId="77777777" w:rsidR="00186E9D" w:rsidRPr="00186E9D" w:rsidRDefault="00186E9D" w:rsidP="00186E9D">
      <w:pPr>
        <w:numPr>
          <w:ilvl w:val="0"/>
          <w:numId w:val="33"/>
        </w:numPr>
        <w:spacing w:after="24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005:  Continuity of Service</w:t>
      </w:r>
    </w:p>
    <w:p w14:paraId="71F4598A" w14:textId="23F6574E" w:rsidR="00186E9D" w:rsidRPr="00186E9D" w:rsidRDefault="00186E9D" w:rsidP="00186E9D">
      <w:pPr>
        <w:tabs>
          <w:tab w:val="center" w:pos="4320"/>
          <w:tab w:val="right" w:pos="8640"/>
        </w:tabs>
        <w:spacing w:after="24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Supporting SOGs may b</w:t>
      </w:r>
      <w:r w:rsidR="00337DF1">
        <w:rPr>
          <w:rFonts w:ascii="Times New Roman" w:eastAsia="Times New Roman" w:hAnsi="Times New Roman" w:cs="Times New Roman"/>
          <w:sz w:val="24"/>
          <w:szCs w:val="24"/>
          <w:lang w:val="x-none" w:eastAsia="x-none"/>
        </w:rPr>
        <w:t>e developed by l</w:t>
      </w:r>
      <w:r w:rsidR="00337DF1">
        <w:rPr>
          <w:rFonts w:ascii="Times New Roman" w:eastAsia="Times New Roman" w:hAnsi="Times New Roman" w:cs="Times New Roman"/>
          <w:sz w:val="24"/>
          <w:szCs w:val="24"/>
          <w:lang w:eastAsia="x-none"/>
        </w:rPr>
        <w:t>ocal jurisdiction</w:t>
      </w:r>
      <w:r w:rsidRPr="00186E9D">
        <w:rPr>
          <w:rFonts w:ascii="Times New Roman" w:eastAsia="Times New Roman" w:hAnsi="Times New Roman" w:cs="Times New Roman"/>
          <w:sz w:val="24"/>
          <w:szCs w:val="24"/>
          <w:lang w:val="x-none" w:eastAsia="x-none"/>
        </w:rPr>
        <w:t xml:space="preserve"> to complement state and district guides.  </w:t>
      </w:r>
    </w:p>
    <w:p w14:paraId="061B2EEF" w14:textId="0978F037"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FA4311D" w14:textId="1189768C"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1959F97" w14:textId="713B9727"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1622B16D" w14:textId="48298F72"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D70D669" w14:textId="315FED28"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819E130" w14:textId="034145C3"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A1E0CBF" w14:textId="674B583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50834909" w14:textId="354F8CD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7D9F123" w14:textId="375147CE"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43C865F" w14:textId="03B811A6"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789D277" w14:textId="4AF7FF22"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7038FCC" w14:textId="6A3AF88E"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35E58AB" w14:textId="07000B42"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7BCA032" w14:textId="0C1C2E3D"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3026852C" w14:textId="263F8C8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EFDF186" w14:textId="4B7AE725"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50263B0" w14:textId="2FB22A46"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10C9EBD" w14:textId="796FC433"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FC6D9EE" w14:textId="16BAF400"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1D2F67E3" w14:textId="2C42B300"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15D9D082" w14:textId="431BF8A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31DFDCD" w14:textId="3E4CEC8F"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81C0F54" w14:textId="4F856DA0"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CCB653F" w14:textId="2432AB6B"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6E6DF3E" w14:textId="65A679CB"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3E9B5569" w14:textId="7CE21E94"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09BC0715" w14:textId="245B1B9E"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563F4647" w14:textId="4FB95389"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0994C24A" w14:textId="77777777" w:rsidR="00186E9D" w:rsidRDefault="00186E9D" w:rsidP="00186E9D">
      <w:pPr>
        <w:spacing w:after="0" w:line="240" w:lineRule="auto"/>
        <w:rPr>
          <w:rFonts w:ascii="Times New Roman" w:eastAsia="Times New Roman" w:hAnsi="Times New Roman" w:cs="Times New Roman"/>
          <w:b/>
          <w:bCs/>
          <w:snapToGrid w:val="0"/>
        </w:rPr>
      </w:pPr>
    </w:p>
    <w:p w14:paraId="14D2F096" w14:textId="77777777" w:rsidR="00725E02" w:rsidRDefault="00186E9D" w:rsidP="00186E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2E009EB" w14:textId="0FF9EA06" w:rsidR="00186E9D" w:rsidRPr="00DB6C19" w:rsidRDefault="00725E02" w:rsidP="00186E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186E9D">
        <w:rPr>
          <w:rFonts w:ascii="Times New Roman" w:eastAsia="Times New Roman" w:hAnsi="Times New Roman" w:cs="Times New Roman"/>
          <w:b/>
        </w:rPr>
        <w:t xml:space="preserve">  </w:t>
      </w:r>
      <w:r w:rsidR="00186E9D" w:rsidRPr="00DB6C19">
        <w:rPr>
          <w:rFonts w:ascii="Times New Roman" w:eastAsia="Times New Roman" w:hAnsi="Times New Roman" w:cs="Times New Roman"/>
          <w:b/>
        </w:rPr>
        <w:t>APPENDIX 3</w:t>
      </w:r>
    </w:p>
    <w:p w14:paraId="47E95F20" w14:textId="77777777" w:rsidR="00186E9D" w:rsidRPr="00DB6C19" w:rsidRDefault="00186E9D" w:rsidP="00186E9D">
      <w:pPr>
        <w:spacing w:after="0" w:line="240" w:lineRule="auto"/>
        <w:ind w:left="3600"/>
        <w:rPr>
          <w:rFonts w:ascii="Times New Roman" w:eastAsia="Times New Roman" w:hAnsi="Times New Roman" w:cs="Times New Roman"/>
        </w:rPr>
      </w:pPr>
    </w:p>
    <w:p w14:paraId="5EF337E6" w14:textId="393839D1" w:rsidR="00186E9D" w:rsidRDefault="00186E9D" w:rsidP="00186E9D">
      <w:pPr>
        <w:spacing w:after="0" w:line="240" w:lineRule="auto"/>
        <w:jc w:val="center"/>
        <w:rPr>
          <w:rFonts w:ascii="Times New Roman" w:eastAsia="Times New Roman" w:hAnsi="Times New Roman" w:cs="Times New Roman"/>
          <w:b/>
          <w:bCs/>
        </w:rPr>
      </w:pPr>
      <w:r w:rsidRPr="00DB6C19">
        <w:rPr>
          <w:rFonts w:ascii="Times New Roman" w:eastAsia="Times New Roman" w:hAnsi="Times New Roman" w:cs="Times New Roman"/>
          <w:b/>
          <w:bCs/>
        </w:rPr>
        <w:t>EMERGENCY CONTACT LIST</w:t>
      </w:r>
    </w:p>
    <w:p w14:paraId="3D0ED933" w14:textId="76EE2CDA" w:rsidR="00D2569A" w:rsidRDefault="00D2569A" w:rsidP="00186E9D">
      <w:pPr>
        <w:spacing w:after="0" w:line="240" w:lineRule="auto"/>
        <w:jc w:val="center"/>
        <w:rPr>
          <w:rFonts w:ascii="Times New Roman" w:eastAsia="Times New Roman" w:hAnsi="Times New Roman" w:cs="Times New Roman"/>
          <w:b/>
          <w:bCs/>
        </w:rPr>
      </w:pPr>
    </w:p>
    <w:p w14:paraId="2A3B9976" w14:textId="3822E5BD" w:rsidR="00D2569A" w:rsidRDefault="00D2569A" w:rsidP="00186E9D">
      <w:pPr>
        <w:spacing w:after="0" w:line="240" w:lineRule="auto"/>
        <w:jc w:val="center"/>
        <w:rPr>
          <w:rFonts w:ascii="Times New Roman" w:eastAsia="Times New Roman" w:hAnsi="Times New Roman" w:cs="Times New Roman"/>
          <w:b/>
          <w:bCs/>
        </w:rPr>
      </w:pPr>
    </w:p>
    <w:p w14:paraId="2DD4600C" w14:textId="0F4181C8" w:rsidR="00D2569A" w:rsidRDefault="00D2569A" w:rsidP="00186E9D">
      <w:pPr>
        <w:spacing w:after="0" w:line="240" w:lineRule="auto"/>
        <w:jc w:val="center"/>
        <w:rPr>
          <w:rFonts w:ascii="Times New Roman" w:eastAsia="Times New Roman" w:hAnsi="Times New Roman" w:cs="Times New Roman"/>
          <w:b/>
          <w:bCs/>
        </w:rPr>
      </w:pPr>
    </w:p>
    <w:p w14:paraId="5F1C981E" w14:textId="77777777" w:rsidR="00D2569A" w:rsidRPr="00DB6C19" w:rsidRDefault="00D2569A" w:rsidP="00186E9D">
      <w:pPr>
        <w:spacing w:after="0" w:line="240" w:lineRule="auto"/>
        <w:jc w:val="center"/>
        <w:rPr>
          <w:rFonts w:ascii="Times New Roman" w:eastAsia="Times New Roman" w:hAnsi="Times New Roman" w:cs="Times New Roman"/>
          <w:b/>
          <w:bCs/>
        </w:rPr>
      </w:pPr>
    </w:p>
    <w:p w14:paraId="72128A1C" w14:textId="77777777" w:rsidR="00186E9D" w:rsidRDefault="00186E9D" w:rsidP="00186E9D">
      <w:pPr>
        <w:spacing w:after="0" w:line="240" w:lineRule="auto"/>
        <w:rPr>
          <w:rFonts w:ascii="Times New Roman" w:eastAsia="Times New Roman" w:hAnsi="Times New Roman" w:cs="Times New Roman"/>
          <w:b/>
          <w:bCs/>
          <w:snapToGrid w:val="0"/>
        </w:rPr>
      </w:pPr>
    </w:p>
    <w:p w14:paraId="4D705116" w14:textId="2A2F3D73" w:rsidR="00186E9D" w:rsidRDefault="00D2569A" w:rsidP="006A64B5">
      <w:pPr>
        <w:spacing w:after="0" w:line="240" w:lineRule="auto"/>
        <w:jc w:val="center"/>
        <w:rPr>
          <w:rFonts w:ascii="Times New Roman" w:eastAsia="Times New Roman" w:hAnsi="Times New Roman" w:cs="Times New Roman"/>
          <w:b/>
          <w:bCs/>
          <w:snapToGrid w:val="0"/>
        </w:rPr>
      </w:pPr>
      <w:r>
        <w:rPr>
          <w:noProof/>
        </w:rPr>
        <w:drawing>
          <wp:inline distT="0" distB="0" distL="0" distR="0" wp14:anchorId="715534A6" wp14:editId="6575CAAD">
            <wp:extent cx="6839712" cy="4901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39712" cy="4901184"/>
                    </a:xfrm>
                    <a:prstGeom prst="rect">
                      <a:avLst/>
                    </a:prstGeom>
                  </pic:spPr>
                </pic:pic>
              </a:graphicData>
            </a:graphic>
          </wp:inline>
        </w:drawing>
      </w:r>
    </w:p>
    <w:p w14:paraId="6C3073E4" w14:textId="77777777" w:rsidR="00A27D32" w:rsidRPr="00A27D32" w:rsidRDefault="00A27D32" w:rsidP="00A27D32">
      <w:pPr>
        <w:spacing w:after="0" w:line="240" w:lineRule="auto"/>
        <w:ind w:left="720"/>
        <w:rPr>
          <w:rFonts w:ascii="Times New Roman" w:eastAsia="Calibri" w:hAnsi="Times New Roman" w:cs="Times New Roman"/>
          <w:bCs/>
          <w:sz w:val="24"/>
          <w:szCs w:val="24"/>
        </w:rPr>
      </w:pPr>
    </w:p>
    <w:p w14:paraId="19DAE85E" w14:textId="77777777" w:rsidR="00A27D32" w:rsidRPr="00A27D32" w:rsidRDefault="00A27D32" w:rsidP="00A27D32">
      <w:pPr>
        <w:spacing w:after="0" w:line="240" w:lineRule="auto"/>
        <w:ind w:left="720"/>
        <w:rPr>
          <w:rFonts w:ascii="Times New Roman" w:eastAsia="Calibri" w:hAnsi="Times New Roman" w:cs="Times New Roman"/>
          <w:bCs/>
          <w:sz w:val="24"/>
          <w:szCs w:val="24"/>
        </w:rPr>
      </w:pPr>
    </w:p>
    <w:p w14:paraId="7E111F68" w14:textId="77777777" w:rsidR="00A27D32" w:rsidRPr="00A27D32" w:rsidRDefault="00A27D32" w:rsidP="00A27D32">
      <w:pPr>
        <w:spacing w:after="0" w:line="240" w:lineRule="auto"/>
        <w:ind w:left="720"/>
        <w:rPr>
          <w:rFonts w:ascii="Times New Roman" w:eastAsia="Calibri" w:hAnsi="Times New Roman" w:cs="Times New Roman"/>
          <w:bCs/>
          <w:sz w:val="24"/>
          <w:szCs w:val="24"/>
        </w:rPr>
      </w:pPr>
    </w:p>
    <w:p w14:paraId="71EEE100" w14:textId="77777777" w:rsidR="00A27D32" w:rsidRPr="00A27D32" w:rsidRDefault="00A27D32" w:rsidP="00A27D32">
      <w:pPr>
        <w:spacing w:after="0" w:line="240" w:lineRule="auto"/>
        <w:ind w:left="720"/>
        <w:rPr>
          <w:rFonts w:ascii="Times New Roman" w:eastAsia="Calibri" w:hAnsi="Times New Roman" w:cs="Times New Roman"/>
          <w:bCs/>
          <w:sz w:val="24"/>
          <w:szCs w:val="24"/>
        </w:rPr>
      </w:pPr>
    </w:p>
    <w:p w14:paraId="679A2EC8" w14:textId="77777777" w:rsidR="00186E9D" w:rsidRDefault="00186E9D" w:rsidP="00186E9D">
      <w:pPr>
        <w:spacing w:after="0" w:line="240" w:lineRule="auto"/>
        <w:rPr>
          <w:rFonts w:ascii="Times New Roman" w:eastAsia="Calibri" w:hAnsi="Times New Roman" w:cs="Times New Roman"/>
          <w:bCs/>
          <w:sz w:val="24"/>
          <w:szCs w:val="24"/>
        </w:rPr>
      </w:pPr>
    </w:p>
    <w:p w14:paraId="1C3E57A3" w14:textId="77777777" w:rsidR="00186E9D" w:rsidRDefault="00186E9D" w:rsidP="00186E9D">
      <w:pPr>
        <w:spacing w:after="0" w:line="240" w:lineRule="auto"/>
        <w:rPr>
          <w:rFonts w:ascii="Times New Roman" w:eastAsia="Calibri" w:hAnsi="Times New Roman" w:cs="Times New Roman"/>
          <w:bCs/>
          <w:sz w:val="24"/>
          <w:szCs w:val="24"/>
        </w:rPr>
      </w:pPr>
    </w:p>
    <w:p w14:paraId="3DBBBE35" w14:textId="77777777" w:rsidR="00186E9D" w:rsidRDefault="00186E9D" w:rsidP="00186E9D">
      <w:pPr>
        <w:spacing w:after="0" w:line="240" w:lineRule="auto"/>
        <w:rPr>
          <w:rFonts w:ascii="Times New Roman" w:eastAsia="Calibri" w:hAnsi="Times New Roman" w:cs="Times New Roman"/>
          <w:bCs/>
          <w:sz w:val="24"/>
          <w:szCs w:val="24"/>
        </w:rPr>
      </w:pPr>
    </w:p>
    <w:p w14:paraId="2263B1F8" w14:textId="77777777" w:rsidR="00186E9D" w:rsidRDefault="00186E9D" w:rsidP="00186E9D">
      <w:pPr>
        <w:spacing w:after="0" w:line="240" w:lineRule="auto"/>
        <w:rPr>
          <w:rFonts w:ascii="Times New Roman" w:eastAsia="Calibri" w:hAnsi="Times New Roman" w:cs="Times New Roman"/>
          <w:bCs/>
          <w:sz w:val="24"/>
          <w:szCs w:val="24"/>
        </w:rPr>
      </w:pPr>
    </w:p>
    <w:p w14:paraId="08A2BABC" w14:textId="77777777" w:rsidR="00186E9D" w:rsidRDefault="00186E9D" w:rsidP="00186E9D">
      <w:pPr>
        <w:spacing w:after="0" w:line="240" w:lineRule="auto"/>
        <w:rPr>
          <w:rFonts w:ascii="Times New Roman" w:eastAsia="Calibri" w:hAnsi="Times New Roman" w:cs="Times New Roman"/>
          <w:bCs/>
          <w:sz w:val="24"/>
          <w:szCs w:val="24"/>
        </w:rPr>
      </w:pPr>
    </w:p>
    <w:p w14:paraId="1D1FD65E" w14:textId="77777777" w:rsidR="00186E9D" w:rsidRDefault="00186E9D" w:rsidP="00186E9D">
      <w:pPr>
        <w:spacing w:after="0" w:line="240" w:lineRule="auto"/>
        <w:rPr>
          <w:rFonts w:ascii="Times New Roman" w:eastAsia="Calibri" w:hAnsi="Times New Roman" w:cs="Times New Roman"/>
          <w:bCs/>
          <w:sz w:val="24"/>
          <w:szCs w:val="24"/>
        </w:rPr>
      </w:pPr>
    </w:p>
    <w:p w14:paraId="22470E26" w14:textId="77777777" w:rsidR="00186E9D" w:rsidRDefault="00186E9D" w:rsidP="00186E9D">
      <w:pPr>
        <w:spacing w:after="0" w:line="240" w:lineRule="auto"/>
        <w:rPr>
          <w:rFonts w:ascii="Times New Roman" w:eastAsia="Calibri" w:hAnsi="Times New Roman" w:cs="Times New Roman"/>
          <w:bCs/>
          <w:sz w:val="24"/>
          <w:szCs w:val="24"/>
        </w:rPr>
      </w:pPr>
    </w:p>
    <w:p w14:paraId="37817D38" w14:textId="77777777" w:rsidR="00186E9D" w:rsidRDefault="00186E9D" w:rsidP="00186E9D">
      <w:pPr>
        <w:spacing w:after="0" w:line="240" w:lineRule="auto"/>
        <w:rPr>
          <w:rFonts w:ascii="Times New Roman" w:eastAsia="Calibri" w:hAnsi="Times New Roman" w:cs="Times New Roman"/>
          <w:bCs/>
          <w:sz w:val="24"/>
          <w:szCs w:val="24"/>
        </w:rPr>
      </w:pPr>
    </w:p>
    <w:p w14:paraId="16DA9C78" w14:textId="77777777" w:rsidR="00186E9D" w:rsidRDefault="00186E9D" w:rsidP="00186E9D">
      <w:pPr>
        <w:spacing w:after="0" w:line="240" w:lineRule="auto"/>
        <w:rPr>
          <w:rFonts w:ascii="Times New Roman" w:eastAsia="Calibri" w:hAnsi="Times New Roman" w:cs="Times New Roman"/>
          <w:bCs/>
          <w:sz w:val="24"/>
          <w:szCs w:val="24"/>
        </w:rPr>
      </w:pPr>
    </w:p>
    <w:p w14:paraId="353CC715" w14:textId="08C4680D" w:rsidR="00A27D32" w:rsidRPr="00186E9D" w:rsidRDefault="00A27D32" w:rsidP="00186E9D">
      <w:pPr>
        <w:pStyle w:val="ListParagraph"/>
        <w:numPr>
          <w:ilvl w:val="0"/>
          <w:numId w:val="36"/>
        </w:numPr>
        <w:spacing w:after="0" w:line="240" w:lineRule="auto"/>
        <w:rPr>
          <w:rFonts w:ascii="Times New Roman" w:eastAsia="Calibri" w:hAnsi="Times New Roman" w:cs="Times New Roman"/>
          <w:bCs/>
          <w:sz w:val="24"/>
          <w:szCs w:val="24"/>
        </w:rPr>
      </w:pPr>
      <w:r w:rsidRPr="00186E9D">
        <w:rPr>
          <w:rFonts w:ascii="Times New Roman" w:eastAsia="Calibri" w:hAnsi="Times New Roman" w:cs="Times New Roman"/>
          <w:bCs/>
          <w:sz w:val="24"/>
          <w:szCs w:val="24"/>
        </w:rPr>
        <w:t>Missouri Department of Agriculture:</w:t>
      </w:r>
    </w:p>
    <w:p w14:paraId="77AE461E"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p>
    <w:p w14:paraId="73C4F6C3"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smartTag w:uri="urn:schemas-microsoft-com:office:smarttags" w:element="address">
        <w:smartTag w:uri="urn:schemas-microsoft-com:office:smarttags" w:element="Street">
          <w:r w:rsidRPr="00A27D32">
            <w:rPr>
              <w:rFonts w:ascii="Times New Roman" w:eastAsia="Calibri" w:hAnsi="Times New Roman" w:cs="Times New Roman"/>
              <w:bCs/>
              <w:sz w:val="24"/>
              <w:szCs w:val="24"/>
            </w:rPr>
            <w:t>P.O. Box</w:t>
          </w:r>
        </w:smartTag>
        <w:r w:rsidRPr="00A27D32">
          <w:rPr>
            <w:rFonts w:ascii="Times New Roman" w:eastAsia="Calibri" w:hAnsi="Times New Roman" w:cs="Times New Roman"/>
            <w:bCs/>
            <w:sz w:val="24"/>
            <w:szCs w:val="24"/>
          </w:rPr>
          <w:t xml:space="preserve"> 630</w:t>
        </w:r>
      </w:smartTag>
    </w:p>
    <w:p w14:paraId="663B9F6F"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smartTag w:uri="urn:schemas-microsoft-com:office:smarttags" w:element="Street">
        <w:smartTag w:uri="urn:schemas-microsoft-com:office:smarttags" w:element="address">
          <w:r w:rsidRPr="00A27D32">
            <w:rPr>
              <w:rFonts w:ascii="Times New Roman" w:eastAsia="Calibri" w:hAnsi="Times New Roman" w:cs="Times New Roman"/>
              <w:bCs/>
              <w:sz w:val="24"/>
              <w:szCs w:val="24"/>
            </w:rPr>
            <w:t>1616 Missouri Blvd.</w:t>
          </w:r>
        </w:smartTag>
      </w:smartTag>
    </w:p>
    <w:p w14:paraId="18604443"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smartTag w:uri="urn:schemas-microsoft-com:office:smarttags" w:element="City">
        <w:r w:rsidRPr="00A27D32">
          <w:rPr>
            <w:rFonts w:ascii="Times New Roman" w:eastAsia="Calibri" w:hAnsi="Times New Roman" w:cs="Times New Roman"/>
            <w:bCs/>
            <w:sz w:val="24"/>
            <w:szCs w:val="24"/>
          </w:rPr>
          <w:t>Jefferson City</w:t>
        </w:r>
      </w:smartTag>
      <w:r w:rsidRPr="00A27D32">
        <w:rPr>
          <w:rFonts w:ascii="Times New Roman" w:eastAsia="Calibri" w:hAnsi="Times New Roman" w:cs="Times New Roman"/>
          <w:bCs/>
          <w:sz w:val="24"/>
          <w:szCs w:val="24"/>
        </w:rPr>
        <w:t xml:space="preserve">, </w:t>
      </w:r>
      <w:smartTag w:uri="urn:schemas-microsoft-com:office:smarttags" w:element="State">
        <w:r w:rsidRPr="00A27D32">
          <w:rPr>
            <w:rFonts w:ascii="Times New Roman" w:eastAsia="Calibri" w:hAnsi="Times New Roman" w:cs="Times New Roman"/>
            <w:bCs/>
            <w:sz w:val="24"/>
            <w:szCs w:val="24"/>
          </w:rPr>
          <w:t>MO</w:t>
        </w:r>
      </w:smartTag>
      <w:r w:rsidRPr="00A27D32">
        <w:rPr>
          <w:rFonts w:ascii="Times New Roman" w:eastAsia="Calibri" w:hAnsi="Times New Roman" w:cs="Times New Roman"/>
          <w:bCs/>
          <w:sz w:val="24"/>
          <w:szCs w:val="24"/>
        </w:rPr>
        <w:t xml:space="preserve"> 65102</w:t>
      </w:r>
    </w:p>
    <w:p w14:paraId="40277723" w14:textId="6AABDC27" w:rsidR="00A27D32" w:rsidRPr="005D45E6" w:rsidRDefault="00C65843" w:rsidP="00A27D32">
      <w:pPr>
        <w:spacing w:after="0" w:line="240" w:lineRule="auto"/>
        <w:ind w:left="1440"/>
        <w:rPr>
          <w:rFonts w:ascii="Times New Roman" w:eastAsia="Calibri" w:hAnsi="Times New Roman" w:cs="Times New Roman"/>
          <w:bCs/>
          <w:sz w:val="24"/>
          <w:szCs w:val="24"/>
        </w:rPr>
      </w:pPr>
      <w:r w:rsidRPr="005D45E6">
        <w:rPr>
          <w:rFonts w:ascii="Times New Roman" w:eastAsia="Calibri" w:hAnsi="Times New Roman" w:cs="Times New Roman"/>
          <w:bCs/>
          <w:sz w:val="24"/>
          <w:szCs w:val="24"/>
        </w:rPr>
        <w:t>(573) 522-1533 (O</w:t>
      </w:r>
      <w:r w:rsidR="00A27D32" w:rsidRPr="005D45E6">
        <w:rPr>
          <w:rFonts w:ascii="Times New Roman" w:eastAsia="Calibri" w:hAnsi="Times New Roman" w:cs="Times New Roman"/>
          <w:bCs/>
          <w:sz w:val="24"/>
          <w:szCs w:val="24"/>
        </w:rPr>
        <w:t xml:space="preserve">ffice of </w:t>
      </w:r>
      <w:r w:rsidRPr="005D45E6">
        <w:rPr>
          <w:rFonts w:ascii="Times New Roman" w:eastAsia="Calibri" w:hAnsi="Times New Roman" w:cs="Times New Roman"/>
          <w:bCs/>
          <w:sz w:val="24"/>
          <w:szCs w:val="24"/>
        </w:rPr>
        <w:t>D</w:t>
      </w:r>
      <w:r w:rsidR="00A27D32" w:rsidRPr="005D45E6">
        <w:rPr>
          <w:rFonts w:ascii="Times New Roman" w:eastAsia="Calibri" w:hAnsi="Times New Roman" w:cs="Times New Roman"/>
          <w:bCs/>
          <w:sz w:val="24"/>
          <w:szCs w:val="24"/>
        </w:rPr>
        <w:t>irector)</w:t>
      </w:r>
    </w:p>
    <w:p w14:paraId="4512476A" w14:textId="0CC5CF16" w:rsidR="00A27D32" w:rsidRPr="005D45E6" w:rsidRDefault="00C65843" w:rsidP="00A27D32">
      <w:pPr>
        <w:spacing w:after="0" w:line="240" w:lineRule="auto"/>
        <w:ind w:left="1440"/>
        <w:rPr>
          <w:rFonts w:ascii="Times New Roman" w:eastAsia="Calibri" w:hAnsi="Times New Roman" w:cs="Times New Roman"/>
          <w:bCs/>
          <w:sz w:val="24"/>
          <w:szCs w:val="24"/>
        </w:rPr>
      </w:pPr>
      <w:r w:rsidRPr="005D45E6">
        <w:rPr>
          <w:rFonts w:ascii="Times New Roman" w:eastAsia="Calibri" w:hAnsi="Times New Roman" w:cs="Times New Roman"/>
          <w:bCs/>
          <w:sz w:val="24"/>
          <w:szCs w:val="24"/>
        </w:rPr>
        <w:t>(573) 751-3377 (Animal Health O</w:t>
      </w:r>
      <w:r w:rsidR="00A27D32" w:rsidRPr="005D45E6">
        <w:rPr>
          <w:rFonts w:ascii="Times New Roman" w:eastAsia="Calibri" w:hAnsi="Times New Roman" w:cs="Times New Roman"/>
          <w:bCs/>
          <w:sz w:val="24"/>
          <w:szCs w:val="24"/>
        </w:rPr>
        <w:t>ffice)</w:t>
      </w:r>
    </w:p>
    <w:p w14:paraId="694A9535" w14:textId="2C1AD5F2" w:rsidR="00A27D32" w:rsidRPr="005D45E6" w:rsidRDefault="00C65843" w:rsidP="00A27D32">
      <w:pPr>
        <w:spacing w:after="0" w:line="240" w:lineRule="auto"/>
        <w:ind w:left="1440"/>
        <w:rPr>
          <w:rFonts w:ascii="Times New Roman" w:eastAsia="Calibri" w:hAnsi="Times New Roman" w:cs="Times New Roman"/>
          <w:bCs/>
          <w:sz w:val="24"/>
          <w:szCs w:val="24"/>
        </w:rPr>
      </w:pPr>
      <w:r w:rsidRPr="005D45E6">
        <w:rPr>
          <w:rFonts w:ascii="Times New Roman" w:eastAsia="Calibri" w:hAnsi="Times New Roman" w:cs="Times New Roman"/>
          <w:bCs/>
          <w:sz w:val="24"/>
          <w:szCs w:val="24"/>
        </w:rPr>
        <w:t>(573) 690-9401 (State V</w:t>
      </w:r>
      <w:r w:rsidR="00A27D32" w:rsidRPr="005D45E6">
        <w:rPr>
          <w:rFonts w:ascii="Times New Roman" w:eastAsia="Calibri" w:hAnsi="Times New Roman" w:cs="Times New Roman"/>
          <w:bCs/>
          <w:sz w:val="24"/>
          <w:szCs w:val="24"/>
        </w:rPr>
        <w:t>eterinarian)</w:t>
      </w:r>
    </w:p>
    <w:p w14:paraId="262D76CF" w14:textId="5A374881" w:rsidR="00A27D32" w:rsidRPr="005D45E6" w:rsidRDefault="00A27D32" w:rsidP="00D45E2E">
      <w:pPr>
        <w:spacing w:after="0" w:line="240" w:lineRule="auto"/>
        <w:ind w:left="1440" w:hanging="1440"/>
        <w:rPr>
          <w:rFonts w:ascii="Times New Roman" w:eastAsia="Calibri" w:hAnsi="Times New Roman" w:cs="Times New Roman"/>
          <w:bCs/>
          <w:sz w:val="24"/>
          <w:szCs w:val="24"/>
        </w:rPr>
      </w:pPr>
      <w:r w:rsidRPr="005D45E6">
        <w:rPr>
          <w:rFonts w:ascii="Times New Roman" w:eastAsia="Calibri" w:hAnsi="Times New Roman" w:cs="Times New Roman"/>
          <w:bCs/>
          <w:sz w:val="24"/>
          <w:szCs w:val="24"/>
        </w:rPr>
        <w:tab/>
        <w:t>(573) 6</w:t>
      </w:r>
      <w:r w:rsidR="00C65843" w:rsidRPr="005D45E6">
        <w:rPr>
          <w:rFonts w:ascii="Times New Roman" w:eastAsia="Calibri" w:hAnsi="Times New Roman" w:cs="Times New Roman"/>
          <w:bCs/>
          <w:sz w:val="24"/>
          <w:szCs w:val="24"/>
        </w:rPr>
        <w:t>44-4732 (Emergency Manager</w:t>
      </w:r>
      <w:r w:rsidR="00D45E2E" w:rsidRPr="005D45E6">
        <w:rPr>
          <w:rFonts w:ascii="Times New Roman" w:eastAsia="Calibri" w:hAnsi="Times New Roman" w:cs="Times New Roman"/>
          <w:bCs/>
          <w:sz w:val="24"/>
          <w:szCs w:val="24"/>
        </w:rPr>
        <w:t>)</w:t>
      </w:r>
    </w:p>
    <w:p w14:paraId="1497FC50" w14:textId="12A9F74D" w:rsidR="00A27D32" w:rsidRPr="005D45E6" w:rsidRDefault="00A27D32" w:rsidP="00D45E2E">
      <w:pPr>
        <w:spacing w:after="0" w:line="240" w:lineRule="auto"/>
        <w:rPr>
          <w:rFonts w:ascii="Times New Roman" w:eastAsia="Calibri" w:hAnsi="Times New Roman" w:cs="Times New Roman"/>
          <w:bCs/>
          <w:sz w:val="24"/>
          <w:szCs w:val="24"/>
        </w:rPr>
      </w:pPr>
    </w:p>
    <w:p w14:paraId="25B74B9A" w14:textId="77777777" w:rsidR="00A27D32" w:rsidRPr="005D45E6" w:rsidRDefault="00A27D32" w:rsidP="00A27D32">
      <w:pPr>
        <w:spacing w:after="0" w:line="240" w:lineRule="auto"/>
        <w:ind w:left="1440" w:hanging="1440"/>
        <w:rPr>
          <w:rFonts w:ascii="Times New Roman" w:eastAsia="Calibri" w:hAnsi="Times New Roman" w:cs="Times New Roman"/>
          <w:bCs/>
          <w:sz w:val="24"/>
          <w:szCs w:val="24"/>
        </w:rPr>
      </w:pPr>
    </w:p>
    <w:p w14:paraId="3701756A" w14:textId="77777777" w:rsidR="00306C23" w:rsidRPr="005D45E6" w:rsidRDefault="00A27D32" w:rsidP="00306C23">
      <w:pPr>
        <w:numPr>
          <w:ilvl w:val="0"/>
          <w:numId w:val="31"/>
        </w:numPr>
        <w:spacing w:after="0" w:line="240" w:lineRule="auto"/>
        <w:rPr>
          <w:rFonts w:ascii="Times New Roman" w:eastAsia="Calibri" w:hAnsi="Times New Roman" w:cs="Times New Roman"/>
          <w:bCs/>
          <w:sz w:val="24"/>
          <w:szCs w:val="24"/>
        </w:rPr>
      </w:pPr>
      <w:r w:rsidRPr="005D45E6">
        <w:rPr>
          <w:rFonts w:ascii="Times New Roman" w:eastAsia="Calibri" w:hAnsi="Times New Roman" w:cs="Times New Roman"/>
          <w:bCs/>
          <w:sz w:val="24"/>
          <w:szCs w:val="24"/>
        </w:rPr>
        <w:t>United States Department of Agriculture (USDA) Animal Plant Health Inspection Service (APHIS) Veterinary Services (VS):</w:t>
      </w:r>
    </w:p>
    <w:p w14:paraId="55AB1D9A" w14:textId="6FDF2CD8" w:rsidR="00BA56C3" w:rsidRPr="005D45E6" w:rsidRDefault="00A27D32" w:rsidP="00306C23">
      <w:pPr>
        <w:spacing w:after="0" w:line="240" w:lineRule="auto"/>
        <w:ind w:left="720"/>
        <w:rPr>
          <w:rFonts w:ascii="Times New Roman" w:eastAsia="Calibri" w:hAnsi="Times New Roman" w:cs="Times New Roman"/>
          <w:bCs/>
          <w:sz w:val="24"/>
          <w:szCs w:val="24"/>
        </w:rPr>
      </w:pPr>
      <w:r w:rsidRPr="005D45E6">
        <w:rPr>
          <w:rFonts w:ascii="Times New Roman" w:eastAsia="Calibri" w:hAnsi="Times New Roman" w:cs="Times New Roman"/>
          <w:sz w:val="24"/>
          <w:szCs w:val="24"/>
        </w:rPr>
        <w:br/>
      </w:r>
      <w:r w:rsidR="00306C23" w:rsidRPr="005D45E6">
        <w:rPr>
          <w:rFonts w:ascii="Times New Roman" w:eastAsia="Calibri" w:hAnsi="Times New Roman" w:cs="Times New Roman"/>
          <w:sz w:val="24"/>
          <w:szCs w:val="24"/>
        </w:rPr>
        <w:t xml:space="preserve">            </w:t>
      </w:r>
      <w:r w:rsidRPr="005D45E6">
        <w:rPr>
          <w:rFonts w:ascii="Times New Roman" w:eastAsia="Calibri" w:hAnsi="Times New Roman" w:cs="Times New Roman"/>
          <w:sz w:val="24"/>
          <w:szCs w:val="24"/>
        </w:rPr>
        <w:t>1715 Southridge Drive</w:t>
      </w:r>
      <w:r w:rsidRPr="005D45E6">
        <w:rPr>
          <w:rFonts w:ascii="Times New Roman" w:eastAsia="Calibri" w:hAnsi="Times New Roman" w:cs="Times New Roman"/>
          <w:sz w:val="24"/>
          <w:szCs w:val="24"/>
        </w:rPr>
        <w:br/>
      </w:r>
      <w:r w:rsidR="00306C23" w:rsidRPr="005D45E6">
        <w:rPr>
          <w:rFonts w:ascii="Times New Roman" w:eastAsia="Calibri" w:hAnsi="Times New Roman" w:cs="Times New Roman"/>
          <w:sz w:val="24"/>
          <w:szCs w:val="24"/>
        </w:rPr>
        <w:t xml:space="preserve">            </w:t>
      </w:r>
      <w:r w:rsidRPr="005D45E6">
        <w:rPr>
          <w:rFonts w:ascii="Times New Roman" w:eastAsia="Calibri" w:hAnsi="Times New Roman" w:cs="Times New Roman"/>
          <w:sz w:val="24"/>
          <w:szCs w:val="24"/>
        </w:rPr>
        <w:t>Jefferson City, MO 65109</w:t>
      </w:r>
    </w:p>
    <w:p w14:paraId="2EB6330E" w14:textId="039BF2DD" w:rsidR="00A27D32" w:rsidRPr="005D45E6" w:rsidRDefault="00864B5A" w:rsidP="00A27D32">
      <w:pPr>
        <w:spacing w:after="0" w:line="240" w:lineRule="auto"/>
        <w:ind w:left="1440"/>
        <w:rPr>
          <w:rFonts w:ascii="Times New Roman" w:eastAsia="Calibri" w:hAnsi="Times New Roman" w:cs="Times New Roman"/>
          <w:sz w:val="24"/>
          <w:szCs w:val="24"/>
        </w:rPr>
      </w:pPr>
      <w:r w:rsidRPr="005D45E6">
        <w:rPr>
          <w:rFonts w:ascii="Times New Roman" w:eastAsia="Calibri" w:hAnsi="Times New Roman" w:cs="Times New Roman"/>
          <w:sz w:val="24"/>
          <w:szCs w:val="24"/>
        </w:rPr>
        <w:t>(573) 658-9850 (Main O</w:t>
      </w:r>
      <w:r w:rsidR="00BA56C3" w:rsidRPr="005D45E6">
        <w:rPr>
          <w:rFonts w:ascii="Times New Roman" w:eastAsia="Calibri" w:hAnsi="Times New Roman" w:cs="Times New Roman"/>
          <w:sz w:val="24"/>
          <w:szCs w:val="24"/>
        </w:rPr>
        <w:t>ffice)</w:t>
      </w:r>
      <w:r w:rsidR="00A27D32" w:rsidRPr="005D45E6">
        <w:rPr>
          <w:rFonts w:ascii="Times New Roman" w:eastAsia="Calibri" w:hAnsi="Times New Roman" w:cs="Times New Roman"/>
          <w:sz w:val="24"/>
          <w:szCs w:val="24"/>
        </w:rPr>
        <w:br/>
        <w:t>(573) 636-3116</w:t>
      </w:r>
      <w:r w:rsidR="00BA56C3" w:rsidRPr="005D45E6">
        <w:rPr>
          <w:rFonts w:ascii="Times New Roman" w:eastAsia="Calibri" w:hAnsi="Times New Roman" w:cs="Times New Roman"/>
          <w:sz w:val="24"/>
          <w:szCs w:val="24"/>
        </w:rPr>
        <w:t xml:space="preserve"> (AVIC)</w:t>
      </w:r>
    </w:p>
    <w:p w14:paraId="7411C455" w14:textId="1C4185B3" w:rsidR="00BA56C3" w:rsidRPr="005D45E6" w:rsidRDefault="00BA56C3" w:rsidP="00A27D32">
      <w:pPr>
        <w:spacing w:after="0" w:line="240" w:lineRule="auto"/>
        <w:ind w:left="1440"/>
        <w:rPr>
          <w:rFonts w:ascii="Times New Roman" w:eastAsia="Calibri" w:hAnsi="Times New Roman" w:cs="Times New Roman"/>
          <w:bCs/>
          <w:sz w:val="24"/>
          <w:szCs w:val="24"/>
        </w:rPr>
      </w:pPr>
      <w:r w:rsidRPr="005D45E6">
        <w:rPr>
          <w:rFonts w:ascii="Times New Roman" w:eastAsia="Calibri" w:hAnsi="Times New Roman" w:cs="Times New Roman"/>
          <w:sz w:val="24"/>
          <w:szCs w:val="24"/>
        </w:rPr>
        <w:t>(573) 415-7897 (USDA VS Emergency Coordinator)</w:t>
      </w:r>
    </w:p>
    <w:p w14:paraId="1ED15A88" w14:textId="1E9FD394" w:rsidR="00A27D32" w:rsidRPr="005D45E6" w:rsidRDefault="00A27D32" w:rsidP="00A27D32">
      <w:pPr>
        <w:spacing w:after="0" w:line="240" w:lineRule="auto"/>
        <w:ind w:left="1440" w:hanging="1440"/>
        <w:rPr>
          <w:rFonts w:ascii="Times New Roman" w:eastAsia="Calibri" w:hAnsi="Times New Roman" w:cs="Times New Roman"/>
          <w:bCs/>
          <w:sz w:val="24"/>
          <w:szCs w:val="24"/>
        </w:rPr>
      </w:pPr>
    </w:p>
    <w:p w14:paraId="7484853E" w14:textId="16AB11C8" w:rsidR="00047A56" w:rsidRPr="005D45E6" w:rsidRDefault="00047A56" w:rsidP="00A27D32">
      <w:pPr>
        <w:spacing w:after="0" w:line="240" w:lineRule="auto"/>
        <w:ind w:left="1440" w:hanging="1440"/>
        <w:rPr>
          <w:rFonts w:ascii="Times New Roman" w:eastAsia="Calibri" w:hAnsi="Times New Roman" w:cs="Times New Roman"/>
          <w:bCs/>
          <w:sz w:val="24"/>
          <w:szCs w:val="24"/>
        </w:rPr>
      </w:pPr>
    </w:p>
    <w:p w14:paraId="3BD5E99E" w14:textId="47FD31E1" w:rsidR="00047A56" w:rsidRDefault="00047A56" w:rsidP="00A27D32">
      <w:pPr>
        <w:spacing w:after="0" w:line="240" w:lineRule="auto"/>
        <w:ind w:left="1440" w:hanging="1440"/>
        <w:rPr>
          <w:rFonts w:ascii="Times New Roman" w:eastAsia="Calibri" w:hAnsi="Times New Roman" w:cs="Times New Roman"/>
          <w:bCs/>
          <w:sz w:val="24"/>
          <w:szCs w:val="24"/>
        </w:rPr>
      </w:pPr>
    </w:p>
    <w:p w14:paraId="576F616C" w14:textId="5714957D" w:rsidR="00047A56" w:rsidRDefault="00047A56" w:rsidP="00A27D32">
      <w:pPr>
        <w:spacing w:after="0" w:line="240" w:lineRule="auto"/>
        <w:ind w:left="1440" w:hanging="1440"/>
        <w:rPr>
          <w:rFonts w:ascii="Times New Roman" w:eastAsia="Calibri" w:hAnsi="Times New Roman" w:cs="Times New Roman"/>
          <w:bCs/>
          <w:sz w:val="24"/>
          <w:szCs w:val="24"/>
        </w:rPr>
      </w:pPr>
    </w:p>
    <w:p w14:paraId="4BB7CFE0" w14:textId="761BBD5C" w:rsidR="00047A56" w:rsidRDefault="00047A56" w:rsidP="00A27D32">
      <w:pPr>
        <w:spacing w:after="0" w:line="240" w:lineRule="auto"/>
        <w:ind w:left="1440" w:hanging="1440"/>
        <w:rPr>
          <w:rFonts w:ascii="Times New Roman" w:eastAsia="Calibri" w:hAnsi="Times New Roman" w:cs="Times New Roman"/>
          <w:bCs/>
          <w:sz w:val="24"/>
          <w:szCs w:val="24"/>
        </w:rPr>
      </w:pPr>
    </w:p>
    <w:p w14:paraId="213C6584" w14:textId="088CBBD7" w:rsidR="00047A56" w:rsidRDefault="00047A56" w:rsidP="00A27D32">
      <w:pPr>
        <w:spacing w:after="0" w:line="240" w:lineRule="auto"/>
        <w:ind w:left="1440" w:hanging="1440"/>
        <w:rPr>
          <w:rFonts w:ascii="Times New Roman" w:eastAsia="Calibri" w:hAnsi="Times New Roman" w:cs="Times New Roman"/>
          <w:bCs/>
          <w:sz w:val="24"/>
          <w:szCs w:val="24"/>
        </w:rPr>
      </w:pPr>
    </w:p>
    <w:p w14:paraId="1A0ECF45" w14:textId="0C0B13E1" w:rsidR="00047A56" w:rsidRDefault="00047A56" w:rsidP="00A27D32">
      <w:pPr>
        <w:spacing w:after="0" w:line="240" w:lineRule="auto"/>
        <w:ind w:left="1440" w:hanging="1440"/>
        <w:rPr>
          <w:rFonts w:ascii="Times New Roman" w:eastAsia="Calibri" w:hAnsi="Times New Roman" w:cs="Times New Roman"/>
          <w:bCs/>
          <w:sz w:val="24"/>
          <w:szCs w:val="24"/>
        </w:rPr>
      </w:pPr>
    </w:p>
    <w:p w14:paraId="20065C55" w14:textId="61891E7F" w:rsidR="00047A56" w:rsidRDefault="00047A56" w:rsidP="00A27D32">
      <w:pPr>
        <w:spacing w:after="0" w:line="240" w:lineRule="auto"/>
        <w:ind w:left="1440" w:hanging="1440"/>
        <w:rPr>
          <w:rFonts w:ascii="Times New Roman" w:eastAsia="Calibri" w:hAnsi="Times New Roman" w:cs="Times New Roman"/>
          <w:bCs/>
          <w:sz w:val="24"/>
          <w:szCs w:val="24"/>
        </w:rPr>
      </w:pPr>
    </w:p>
    <w:p w14:paraId="6463C799" w14:textId="671991E4" w:rsidR="00047A56" w:rsidRDefault="00047A56" w:rsidP="00A27D32">
      <w:pPr>
        <w:spacing w:after="0" w:line="240" w:lineRule="auto"/>
        <w:ind w:left="1440" w:hanging="1440"/>
        <w:rPr>
          <w:rFonts w:ascii="Times New Roman" w:eastAsia="Calibri" w:hAnsi="Times New Roman" w:cs="Times New Roman"/>
          <w:bCs/>
          <w:sz w:val="24"/>
          <w:szCs w:val="24"/>
        </w:rPr>
      </w:pPr>
    </w:p>
    <w:p w14:paraId="5AFEC30D" w14:textId="56D45C60" w:rsidR="00047A56" w:rsidRDefault="00047A56" w:rsidP="00A27D32">
      <w:pPr>
        <w:spacing w:after="0" w:line="240" w:lineRule="auto"/>
        <w:ind w:left="1440" w:hanging="1440"/>
        <w:rPr>
          <w:rFonts w:ascii="Times New Roman" w:eastAsia="Calibri" w:hAnsi="Times New Roman" w:cs="Times New Roman"/>
          <w:bCs/>
          <w:sz w:val="24"/>
          <w:szCs w:val="24"/>
        </w:rPr>
      </w:pPr>
    </w:p>
    <w:p w14:paraId="2BE8B30E" w14:textId="05474E89" w:rsidR="00047A56" w:rsidRDefault="00047A56" w:rsidP="00A27D32">
      <w:pPr>
        <w:spacing w:after="0" w:line="240" w:lineRule="auto"/>
        <w:ind w:left="1440" w:hanging="1440"/>
        <w:rPr>
          <w:rFonts w:ascii="Times New Roman" w:eastAsia="Calibri" w:hAnsi="Times New Roman" w:cs="Times New Roman"/>
          <w:bCs/>
          <w:sz w:val="24"/>
          <w:szCs w:val="24"/>
        </w:rPr>
      </w:pPr>
    </w:p>
    <w:p w14:paraId="1B9C8D94" w14:textId="6B6FA43D" w:rsidR="00047A56" w:rsidRDefault="00047A56" w:rsidP="00A27D32">
      <w:pPr>
        <w:spacing w:after="0" w:line="240" w:lineRule="auto"/>
        <w:ind w:left="1440" w:hanging="1440"/>
        <w:rPr>
          <w:rFonts w:ascii="Times New Roman" w:eastAsia="Calibri" w:hAnsi="Times New Roman" w:cs="Times New Roman"/>
          <w:bCs/>
          <w:sz w:val="24"/>
          <w:szCs w:val="24"/>
        </w:rPr>
      </w:pPr>
    </w:p>
    <w:p w14:paraId="34FC9991" w14:textId="0B943730" w:rsidR="00047A56" w:rsidRDefault="00047A56" w:rsidP="00A27D32">
      <w:pPr>
        <w:spacing w:after="0" w:line="240" w:lineRule="auto"/>
        <w:ind w:left="1440" w:hanging="1440"/>
        <w:rPr>
          <w:rFonts w:ascii="Times New Roman" w:eastAsia="Calibri" w:hAnsi="Times New Roman" w:cs="Times New Roman"/>
          <w:bCs/>
          <w:sz w:val="24"/>
          <w:szCs w:val="24"/>
        </w:rPr>
      </w:pPr>
    </w:p>
    <w:p w14:paraId="5015E2C3" w14:textId="5B7BABBF" w:rsidR="00047A56" w:rsidRDefault="00047A56" w:rsidP="00A27D32">
      <w:pPr>
        <w:spacing w:after="0" w:line="240" w:lineRule="auto"/>
        <w:ind w:left="1440" w:hanging="1440"/>
        <w:rPr>
          <w:rFonts w:ascii="Times New Roman" w:eastAsia="Calibri" w:hAnsi="Times New Roman" w:cs="Times New Roman"/>
          <w:bCs/>
          <w:sz w:val="24"/>
          <w:szCs w:val="24"/>
        </w:rPr>
      </w:pPr>
    </w:p>
    <w:p w14:paraId="3278A15E" w14:textId="46C06AD4" w:rsidR="00047A56" w:rsidRDefault="00047A56" w:rsidP="00A27D32">
      <w:pPr>
        <w:spacing w:after="0" w:line="240" w:lineRule="auto"/>
        <w:ind w:left="1440" w:hanging="1440"/>
        <w:rPr>
          <w:rFonts w:ascii="Times New Roman" w:eastAsia="Calibri" w:hAnsi="Times New Roman" w:cs="Times New Roman"/>
          <w:bCs/>
          <w:sz w:val="24"/>
          <w:szCs w:val="24"/>
        </w:rPr>
      </w:pPr>
    </w:p>
    <w:p w14:paraId="5ECF1803" w14:textId="0E696E5B" w:rsidR="00047A56" w:rsidRDefault="00047A56" w:rsidP="00A27D32">
      <w:pPr>
        <w:spacing w:after="0" w:line="240" w:lineRule="auto"/>
        <w:ind w:left="1440" w:hanging="1440"/>
        <w:rPr>
          <w:rFonts w:ascii="Times New Roman" w:eastAsia="Calibri" w:hAnsi="Times New Roman" w:cs="Times New Roman"/>
          <w:bCs/>
          <w:sz w:val="24"/>
          <w:szCs w:val="24"/>
        </w:rPr>
      </w:pPr>
    </w:p>
    <w:p w14:paraId="7DBB4676" w14:textId="6C7566EE" w:rsidR="00047A56" w:rsidRDefault="00047A56" w:rsidP="00A27D32">
      <w:pPr>
        <w:spacing w:after="0" w:line="240" w:lineRule="auto"/>
        <w:ind w:left="1440" w:hanging="1440"/>
        <w:rPr>
          <w:rFonts w:ascii="Times New Roman" w:eastAsia="Calibri" w:hAnsi="Times New Roman" w:cs="Times New Roman"/>
          <w:bCs/>
          <w:sz w:val="24"/>
          <w:szCs w:val="24"/>
        </w:rPr>
      </w:pPr>
    </w:p>
    <w:p w14:paraId="6EFAA04F" w14:textId="0427398F" w:rsidR="00047A56" w:rsidRDefault="00047A56" w:rsidP="00A27D32">
      <w:pPr>
        <w:spacing w:after="0" w:line="240" w:lineRule="auto"/>
        <w:ind w:left="1440" w:hanging="1440"/>
        <w:rPr>
          <w:rFonts w:ascii="Times New Roman" w:eastAsia="Calibri" w:hAnsi="Times New Roman" w:cs="Times New Roman"/>
          <w:bCs/>
          <w:sz w:val="24"/>
          <w:szCs w:val="24"/>
        </w:rPr>
      </w:pPr>
    </w:p>
    <w:p w14:paraId="6FD7D7EC" w14:textId="34881986" w:rsidR="00047A56" w:rsidRDefault="00047A56" w:rsidP="00A27D32">
      <w:pPr>
        <w:spacing w:after="0" w:line="240" w:lineRule="auto"/>
        <w:ind w:left="1440" w:hanging="1440"/>
        <w:rPr>
          <w:rFonts w:ascii="Times New Roman" w:eastAsia="Calibri" w:hAnsi="Times New Roman" w:cs="Times New Roman"/>
          <w:bCs/>
          <w:sz w:val="24"/>
          <w:szCs w:val="24"/>
        </w:rPr>
      </w:pPr>
    </w:p>
    <w:p w14:paraId="6447E8FE" w14:textId="09897254" w:rsidR="00047A56" w:rsidRDefault="00047A56" w:rsidP="00A27D32">
      <w:pPr>
        <w:spacing w:after="0" w:line="240" w:lineRule="auto"/>
        <w:ind w:left="1440" w:hanging="1440"/>
        <w:rPr>
          <w:rFonts w:ascii="Times New Roman" w:eastAsia="Calibri" w:hAnsi="Times New Roman" w:cs="Times New Roman"/>
          <w:bCs/>
          <w:sz w:val="24"/>
          <w:szCs w:val="24"/>
        </w:rPr>
      </w:pPr>
    </w:p>
    <w:p w14:paraId="78F3BB2E" w14:textId="4B39E878" w:rsidR="00047A56" w:rsidRDefault="00047A56" w:rsidP="00A27D32">
      <w:pPr>
        <w:spacing w:after="0" w:line="240" w:lineRule="auto"/>
        <w:ind w:left="1440" w:hanging="1440"/>
        <w:rPr>
          <w:rFonts w:ascii="Times New Roman" w:eastAsia="Calibri" w:hAnsi="Times New Roman" w:cs="Times New Roman"/>
          <w:bCs/>
          <w:sz w:val="24"/>
          <w:szCs w:val="24"/>
        </w:rPr>
      </w:pPr>
    </w:p>
    <w:p w14:paraId="07982BAC" w14:textId="16CC217A" w:rsidR="00047A56" w:rsidRDefault="00047A56" w:rsidP="00A27D32">
      <w:pPr>
        <w:spacing w:after="0" w:line="240" w:lineRule="auto"/>
        <w:ind w:left="1440" w:hanging="1440"/>
        <w:rPr>
          <w:rFonts w:ascii="Times New Roman" w:eastAsia="Calibri" w:hAnsi="Times New Roman" w:cs="Times New Roman"/>
          <w:bCs/>
          <w:sz w:val="24"/>
          <w:szCs w:val="24"/>
        </w:rPr>
      </w:pPr>
    </w:p>
    <w:p w14:paraId="302CF6ED" w14:textId="0DA9AF8F" w:rsidR="00047A56" w:rsidRDefault="00047A56" w:rsidP="00A27D32">
      <w:pPr>
        <w:spacing w:after="0" w:line="240" w:lineRule="auto"/>
        <w:ind w:left="1440" w:hanging="1440"/>
        <w:rPr>
          <w:rFonts w:ascii="Times New Roman" w:eastAsia="Calibri" w:hAnsi="Times New Roman" w:cs="Times New Roman"/>
          <w:bCs/>
          <w:sz w:val="24"/>
          <w:szCs w:val="24"/>
        </w:rPr>
      </w:pPr>
    </w:p>
    <w:p w14:paraId="41C0BADE" w14:textId="56AAFF63" w:rsidR="00047A56" w:rsidRDefault="00047A56" w:rsidP="00A27D32">
      <w:pPr>
        <w:spacing w:after="0" w:line="240" w:lineRule="auto"/>
        <w:ind w:left="1440" w:hanging="1440"/>
        <w:rPr>
          <w:rFonts w:ascii="Times New Roman" w:eastAsia="Calibri" w:hAnsi="Times New Roman" w:cs="Times New Roman"/>
          <w:bCs/>
          <w:sz w:val="24"/>
          <w:szCs w:val="24"/>
        </w:rPr>
      </w:pPr>
    </w:p>
    <w:p w14:paraId="79146FDF" w14:textId="663BCD54" w:rsidR="00047A56" w:rsidRDefault="00047A56" w:rsidP="00A27D32">
      <w:pPr>
        <w:spacing w:after="0" w:line="240" w:lineRule="auto"/>
        <w:ind w:left="1440" w:hanging="1440"/>
        <w:rPr>
          <w:rFonts w:ascii="Times New Roman" w:eastAsia="Calibri" w:hAnsi="Times New Roman" w:cs="Times New Roman"/>
          <w:bCs/>
          <w:sz w:val="24"/>
          <w:szCs w:val="24"/>
        </w:rPr>
      </w:pPr>
    </w:p>
    <w:p w14:paraId="1F40F712" w14:textId="77777777" w:rsidR="00047A56" w:rsidRPr="00A27D32" w:rsidRDefault="00047A56" w:rsidP="00A27D32">
      <w:pPr>
        <w:spacing w:after="0" w:line="240" w:lineRule="auto"/>
        <w:ind w:left="1440" w:hanging="1440"/>
        <w:rPr>
          <w:rFonts w:ascii="Times New Roman" w:eastAsia="Calibri" w:hAnsi="Times New Roman" w:cs="Times New Roman"/>
          <w:bCs/>
          <w:sz w:val="24"/>
          <w:szCs w:val="24"/>
        </w:rPr>
      </w:pPr>
    </w:p>
    <w:p w14:paraId="097F9AAD" w14:textId="497E5889" w:rsidR="00736003" w:rsidRPr="00736003" w:rsidRDefault="00A27D32" w:rsidP="00186E9D">
      <w:pPr>
        <w:spacing w:after="0" w:line="240" w:lineRule="auto"/>
        <w:ind w:left="1440" w:hanging="1440"/>
        <w:rPr>
          <w:rFonts w:ascii="Times New Roman" w:eastAsia="Calibri" w:hAnsi="Times New Roman" w:cs="Times New Roman"/>
          <w:bCs/>
          <w:color w:val="FF0000"/>
          <w:sz w:val="24"/>
          <w:szCs w:val="24"/>
        </w:rPr>
        <w:sectPr w:rsidR="00736003" w:rsidRPr="00736003" w:rsidSect="00123950">
          <w:footerReference w:type="default" r:id="rId15"/>
          <w:footnotePr>
            <w:numRestart w:val="eachSect"/>
          </w:footnotePr>
          <w:pgSz w:w="12240" w:h="15840" w:code="1"/>
          <w:pgMar w:top="1440" w:right="1440" w:bottom="1440" w:left="1440" w:header="720" w:footer="720" w:gutter="0"/>
          <w:cols w:space="720"/>
          <w:docGrid w:linePitch="299"/>
        </w:sectPr>
      </w:pPr>
      <w:r w:rsidRPr="00A27D32">
        <w:rPr>
          <w:rFonts w:ascii="Times New Roman" w:eastAsia="Calibri" w:hAnsi="Times New Roman" w:cs="Times New Roman"/>
          <w:bCs/>
          <w:color w:val="FF0000"/>
          <w:sz w:val="24"/>
          <w:szCs w:val="24"/>
        </w:rPr>
        <w:t xml:space="preserve">            </w:t>
      </w:r>
      <w:r w:rsidR="00047A56">
        <w:rPr>
          <w:rFonts w:ascii="Times New Roman" w:eastAsia="Calibri" w:hAnsi="Times New Roman" w:cs="Times New Roman"/>
          <w:bCs/>
          <w:color w:val="FF0000"/>
          <w:sz w:val="24"/>
          <w:szCs w:val="24"/>
        </w:rPr>
        <w:t xml:space="preserve"> </w:t>
      </w:r>
    </w:p>
    <w:p w14:paraId="3D61AE6F" w14:textId="78B07B03" w:rsidR="00DB6C19" w:rsidRPr="00DB6C19" w:rsidRDefault="00DB6C19" w:rsidP="00736003">
      <w:pPr>
        <w:spacing w:after="0" w:line="240" w:lineRule="auto"/>
        <w:rPr>
          <w:rFonts w:ascii="Times New Roman" w:eastAsia="Times New Roman" w:hAnsi="Times New Roman" w:cs="Times New Roman"/>
        </w:rPr>
        <w:sectPr w:rsidR="00DB6C19" w:rsidRPr="00DB6C19" w:rsidSect="00736003">
          <w:footerReference w:type="default" r:id="rId16"/>
          <w:footnotePr>
            <w:numRestart w:val="eachSect"/>
          </w:footnotePr>
          <w:type w:val="continuous"/>
          <w:pgSz w:w="12240" w:h="15840" w:code="1"/>
          <w:pgMar w:top="1440" w:right="1440" w:bottom="1440" w:left="1440" w:header="720" w:footer="720" w:gutter="0"/>
          <w:cols w:num="2" w:space="720"/>
          <w:docGrid w:linePitch="299"/>
        </w:sectPr>
      </w:pPr>
    </w:p>
    <w:p w14:paraId="55BE44BC" w14:textId="1FACAC70" w:rsidR="00DB6C19" w:rsidRPr="00186E9D" w:rsidRDefault="00DB6C19" w:rsidP="00186E9D">
      <w:pPr>
        <w:spacing w:after="0" w:line="240" w:lineRule="auto"/>
        <w:rPr>
          <w:rFonts w:ascii="Times New Roman" w:eastAsia="Times New Roman" w:hAnsi="Times New Roman" w:cs="Times New Roman"/>
          <w:b/>
        </w:rPr>
      </w:pPr>
      <w:r w:rsidRPr="00DB6C19">
        <w:rPr>
          <w:rFonts w:ascii="Times New Roman" w:eastAsia="Times New Roman" w:hAnsi="Times New Roman" w:cs="Times New Roman"/>
          <w:bCs/>
        </w:rPr>
        <w:t>LOCAL VETERINARIANS</w:t>
      </w:r>
    </w:p>
    <w:p w14:paraId="7F5FB244" w14:textId="77777777" w:rsidR="00DB6C19" w:rsidRPr="00DB6C19" w:rsidRDefault="00DB6C19" w:rsidP="00DB6C19">
      <w:pPr>
        <w:spacing w:after="0" w:line="240" w:lineRule="auto"/>
        <w:rPr>
          <w:rFonts w:ascii="Times New Roman" w:eastAsia="Times New Roman" w:hAnsi="Times New Roman" w:cs="Times New Roman"/>
          <w:bCs/>
        </w:rPr>
      </w:pPr>
    </w:p>
    <w:p w14:paraId="1546CFF8"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STATE EMERGENCY MANAGEMENT AGENCY</w:t>
      </w:r>
    </w:p>
    <w:p w14:paraId="58A51AE9" w14:textId="77777777" w:rsidR="00DB6C19" w:rsidRPr="00DB6C19" w:rsidRDefault="00DB6C19" w:rsidP="00DB6C19">
      <w:pPr>
        <w:spacing w:after="0" w:line="240" w:lineRule="auto"/>
        <w:rPr>
          <w:rFonts w:ascii="Times New Roman" w:eastAsia="Times New Roman" w:hAnsi="Times New Roman" w:cs="Times New Roman"/>
          <w:bCs/>
        </w:rPr>
      </w:pPr>
    </w:p>
    <w:p w14:paraId="510630DD"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City">
          <w:r w:rsidRPr="00DB6C19">
            <w:rPr>
              <w:rFonts w:ascii="Times New Roman" w:eastAsia="Times New Roman" w:hAnsi="Times New Roman" w:cs="Times New Roman"/>
              <w:bCs/>
            </w:rPr>
            <w:t>KANSAS CITY</w:t>
          </w:r>
        </w:smartTag>
      </w:smartTag>
      <w:r w:rsidRPr="00DB6C19">
        <w:rPr>
          <w:rFonts w:ascii="Times New Roman" w:eastAsia="Times New Roman" w:hAnsi="Times New Roman" w:cs="Times New Roman"/>
          <w:bCs/>
        </w:rPr>
        <w:t xml:space="preserve"> FBI OFFICE</w:t>
      </w:r>
    </w:p>
    <w:p w14:paraId="758D6E6A" w14:textId="77777777" w:rsidR="00DB6C19" w:rsidRPr="00DB6C19" w:rsidRDefault="00DB6C19" w:rsidP="00DB6C19">
      <w:pPr>
        <w:spacing w:after="0" w:line="240" w:lineRule="auto"/>
        <w:rPr>
          <w:rFonts w:ascii="Times New Roman" w:eastAsia="Times New Roman" w:hAnsi="Times New Roman" w:cs="Times New Roman"/>
          <w:bCs/>
        </w:rPr>
      </w:pPr>
    </w:p>
    <w:p w14:paraId="4DD1DA6F"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 xml:space="preserve">MIDWEST RESPONSE, </w:t>
      </w:r>
      <w:smartTag w:uri="urn:schemas-microsoft-com:office:smarttags" w:element="place">
        <w:r w:rsidRPr="00DB6C19">
          <w:rPr>
            <w:rFonts w:ascii="Times New Roman" w:eastAsia="Times New Roman" w:hAnsi="Times New Roman" w:cs="Times New Roman"/>
            <w:bCs/>
          </w:rPr>
          <w:t>PO</w:t>
        </w:r>
      </w:smartTag>
      <w:r w:rsidRPr="00DB6C19">
        <w:rPr>
          <w:rFonts w:ascii="Times New Roman" w:eastAsia="Times New Roman" w:hAnsi="Times New Roman" w:cs="Times New Roman"/>
          <w:bCs/>
        </w:rPr>
        <w:t xml:space="preserve"> </w:t>
      </w:r>
      <w:smartTag w:uri="urn:schemas-microsoft-com:office:smarttags" w:element="address">
        <w:smartTag w:uri="urn:schemas-microsoft-com:office:smarttags" w:element="Street">
          <w:r w:rsidRPr="00DB6C19">
            <w:rPr>
              <w:rFonts w:ascii="Times New Roman" w:eastAsia="Times New Roman" w:hAnsi="Times New Roman" w:cs="Times New Roman"/>
              <w:bCs/>
            </w:rPr>
            <w:t>BOX 860534</w:t>
          </w:r>
        </w:smartTag>
        <w:r w:rsidRPr="00DB6C19">
          <w:rPr>
            <w:rFonts w:ascii="Times New Roman" w:eastAsia="Times New Roman" w:hAnsi="Times New Roman" w:cs="Times New Roman"/>
            <w:bCs/>
          </w:rPr>
          <w:t xml:space="preserve">, </w:t>
        </w:r>
        <w:smartTag w:uri="urn:schemas-microsoft-com:office:smarttags" w:element="City">
          <w:r w:rsidRPr="00DB6C19">
            <w:rPr>
              <w:rFonts w:ascii="Times New Roman" w:eastAsia="Times New Roman" w:hAnsi="Times New Roman" w:cs="Times New Roman"/>
              <w:bCs/>
            </w:rPr>
            <w:t>SHAWNEE</w:t>
          </w:r>
        </w:smartTag>
        <w:r w:rsidRPr="00DB6C19">
          <w:rPr>
            <w:rFonts w:ascii="Times New Roman" w:eastAsia="Times New Roman" w:hAnsi="Times New Roman" w:cs="Times New Roman"/>
            <w:bCs/>
          </w:rPr>
          <w:t xml:space="preserve">, </w:t>
        </w:r>
        <w:smartTag w:uri="urn:schemas-microsoft-com:office:smarttags" w:element="State">
          <w:r w:rsidRPr="00DB6C19">
            <w:rPr>
              <w:rFonts w:ascii="Times New Roman" w:eastAsia="Times New Roman" w:hAnsi="Times New Roman" w:cs="Times New Roman"/>
              <w:bCs/>
            </w:rPr>
            <w:t>KS</w:t>
          </w:r>
        </w:smartTag>
      </w:smartTag>
      <w:r w:rsidRPr="00DB6C19">
        <w:rPr>
          <w:rFonts w:ascii="Times New Roman" w:eastAsia="Times New Roman" w:hAnsi="Times New Roman" w:cs="Times New Roman"/>
          <w:bCs/>
        </w:rPr>
        <w:t xml:space="preserve"> - - 916-403-3090</w:t>
      </w:r>
    </w:p>
    <w:p w14:paraId="06B5ACF8" w14:textId="77777777" w:rsidR="00DB6C19" w:rsidRPr="00DB6C19" w:rsidRDefault="00DB6C19" w:rsidP="00DB6C19">
      <w:pPr>
        <w:spacing w:after="0" w:line="240" w:lineRule="auto"/>
        <w:rPr>
          <w:rFonts w:ascii="Times New Roman" w:eastAsia="Times New Roman" w:hAnsi="Times New Roman" w:cs="Times New Roman"/>
          <w:bCs/>
        </w:rPr>
      </w:pPr>
    </w:p>
    <w:p w14:paraId="02B95501"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LIVESTOCK MARKETS</w:t>
      </w:r>
    </w:p>
    <w:p w14:paraId="1AFEAF9A"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p>
    <w:p w14:paraId="37A36F2E"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LOCAL PRODUCERS/LARGE SCALE FACILITIES</w:t>
      </w:r>
    </w:p>
    <w:p w14:paraId="13ED0617"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p>
    <w:p w14:paraId="070F53AF"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HUMANE SOCIETY</w:t>
      </w:r>
    </w:p>
    <w:p w14:paraId="720A244F" w14:textId="77777777" w:rsidR="00DB6C19" w:rsidRPr="00DB6C19" w:rsidRDefault="00DB6C19" w:rsidP="00DB6C19">
      <w:pPr>
        <w:spacing w:after="0" w:line="240" w:lineRule="auto"/>
        <w:rPr>
          <w:rFonts w:ascii="Times New Roman" w:eastAsia="Times New Roman" w:hAnsi="Times New Roman" w:cs="Times New Roman"/>
          <w:bCs/>
        </w:rPr>
      </w:pPr>
    </w:p>
    <w:p w14:paraId="0A1FCC56"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MSHP</w:t>
      </w:r>
    </w:p>
    <w:p w14:paraId="00EEA66F" w14:textId="77777777" w:rsidR="00DB6C19" w:rsidRPr="00DB6C19" w:rsidRDefault="00DB6C19" w:rsidP="00DB6C19">
      <w:pPr>
        <w:spacing w:after="0" w:line="240" w:lineRule="auto"/>
        <w:rPr>
          <w:rFonts w:ascii="Times New Roman" w:eastAsia="Times New Roman" w:hAnsi="Times New Roman" w:cs="Times New Roman"/>
          <w:bCs/>
        </w:rPr>
      </w:pPr>
    </w:p>
    <w:p w14:paraId="5E73A3B9"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PlaceType">
          <w:r w:rsidRPr="00DB6C19">
            <w:rPr>
              <w:rFonts w:ascii="Times New Roman" w:eastAsia="Times New Roman" w:hAnsi="Times New Roman" w:cs="Times New Roman"/>
              <w:bCs/>
            </w:rPr>
            <w:t>COUNTY</w:t>
          </w:r>
        </w:smartTag>
        <w:r w:rsidRPr="00DB6C19">
          <w:rPr>
            <w:rFonts w:ascii="Times New Roman" w:eastAsia="Times New Roman" w:hAnsi="Times New Roman" w:cs="Times New Roman"/>
            <w:bCs/>
          </w:rPr>
          <w:t xml:space="preserve"> </w:t>
        </w:r>
        <w:smartTag w:uri="urn:schemas-microsoft-com:office:smarttags" w:element="PlaceName">
          <w:r w:rsidRPr="00DB6C19">
            <w:rPr>
              <w:rFonts w:ascii="Times New Roman" w:eastAsia="Times New Roman" w:hAnsi="Times New Roman" w:cs="Times New Roman"/>
              <w:bCs/>
            </w:rPr>
            <w:t>SHERRIF</w:t>
          </w:r>
        </w:smartTag>
      </w:smartTag>
    </w:p>
    <w:p w14:paraId="155CE147" w14:textId="77777777" w:rsidR="00DB6C19" w:rsidRPr="00DB6C19" w:rsidRDefault="00DB6C19" w:rsidP="00DB6C19">
      <w:pPr>
        <w:spacing w:after="0" w:line="240" w:lineRule="auto"/>
        <w:rPr>
          <w:rFonts w:ascii="Times New Roman" w:eastAsia="Times New Roman" w:hAnsi="Times New Roman" w:cs="Times New Roman"/>
          <w:bCs/>
        </w:rPr>
      </w:pPr>
    </w:p>
    <w:p w14:paraId="273B2368"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AREA HAZMAT TEAM</w:t>
      </w:r>
    </w:p>
    <w:p w14:paraId="22CA129E" w14:textId="77777777" w:rsidR="00DB6C19" w:rsidRPr="00DB6C19" w:rsidRDefault="00DB6C19" w:rsidP="00DB6C19">
      <w:pPr>
        <w:spacing w:after="0" w:line="240" w:lineRule="auto"/>
        <w:rPr>
          <w:rFonts w:ascii="Times New Roman" w:eastAsia="Times New Roman" w:hAnsi="Times New Roman" w:cs="Times New Roman"/>
          <w:bCs/>
        </w:rPr>
      </w:pPr>
    </w:p>
    <w:p w14:paraId="3D38F5F7"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PlaceType">
          <w:r w:rsidRPr="00DB6C19">
            <w:rPr>
              <w:rFonts w:ascii="Times New Roman" w:eastAsia="Times New Roman" w:hAnsi="Times New Roman" w:cs="Times New Roman"/>
              <w:bCs/>
            </w:rPr>
            <w:t>COUNTY</w:t>
          </w:r>
        </w:smartTag>
        <w:r w:rsidRPr="00DB6C19">
          <w:rPr>
            <w:rFonts w:ascii="Times New Roman" w:eastAsia="Times New Roman" w:hAnsi="Times New Roman" w:cs="Times New Roman"/>
            <w:bCs/>
          </w:rPr>
          <w:t xml:space="preserve"> </w:t>
        </w:r>
        <w:smartTag w:uri="urn:schemas-microsoft-com:office:smarttags" w:element="PlaceName">
          <w:r w:rsidRPr="00DB6C19">
            <w:rPr>
              <w:rFonts w:ascii="Times New Roman" w:eastAsia="Times New Roman" w:hAnsi="Times New Roman" w:cs="Times New Roman"/>
              <w:bCs/>
            </w:rPr>
            <w:t>PUBLIC HEALTH</w:t>
          </w:r>
        </w:smartTag>
      </w:smartTag>
      <w:r w:rsidRPr="00DB6C19">
        <w:rPr>
          <w:rFonts w:ascii="Times New Roman" w:eastAsia="Times New Roman" w:hAnsi="Times New Roman" w:cs="Times New Roman"/>
          <w:bCs/>
        </w:rPr>
        <w:t xml:space="preserve"> </w:t>
      </w:r>
    </w:p>
    <w:p w14:paraId="4D40D1E8" w14:textId="77777777" w:rsidR="00DB6C19" w:rsidRPr="00DB6C19" w:rsidRDefault="00DB6C19" w:rsidP="00DB6C19">
      <w:pPr>
        <w:spacing w:after="0" w:line="240" w:lineRule="auto"/>
        <w:rPr>
          <w:rFonts w:ascii="Times New Roman" w:eastAsia="Times New Roman" w:hAnsi="Times New Roman" w:cs="Times New Roman"/>
          <w:bCs/>
        </w:rPr>
      </w:pPr>
    </w:p>
    <w:p w14:paraId="1399EEDB" w14:textId="5F05C3C8" w:rsidR="00DB6C19" w:rsidRPr="00DB6C19" w:rsidRDefault="00047A56" w:rsidP="00DB6C1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ANIMAL CONTROL</w:t>
      </w:r>
    </w:p>
    <w:p w14:paraId="136CF44B" w14:textId="77777777" w:rsidR="00DB6C19" w:rsidRPr="00DB6C19" w:rsidRDefault="00DB6C19" w:rsidP="00DB6C19">
      <w:pPr>
        <w:spacing w:after="0" w:line="240" w:lineRule="auto"/>
        <w:rPr>
          <w:rFonts w:ascii="Times New Roman" w:eastAsia="Times New Roman" w:hAnsi="Times New Roman" w:cs="Times New Roman"/>
          <w:bCs/>
        </w:rPr>
      </w:pPr>
    </w:p>
    <w:p w14:paraId="55E4A594"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MISSOURI DEPARTMENT OF HEALTH AND SENIOR SERVICES</w:t>
      </w:r>
    </w:p>
    <w:p w14:paraId="3FB111C8" w14:textId="77777777" w:rsidR="00DB6C19" w:rsidRPr="00DB6C19" w:rsidRDefault="00DB6C19" w:rsidP="00DB6C19">
      <w:pPr>
        <w:spacing w:after="0" w:line="240" w:lineRule="auto"/>
        <w:rPr>
          <w:rFonts w:ascii="Times New Roman" w:eastAsia="Times New Roman" w:hAnsi="Times New Roman" w:cs="Times New Roman"/>
          <w:bCs/>
        </w:rPr>
      </w:pPr>
    </w:p>
    <w:p w14:paraId="56C572C2" w14:textId="610A6ED2"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RED CROSS</w:t>
      </w:r>
    </w:p>
    <w:p w14:paraId="6FD04E39" w14:textId="77777777" w:rsidR="00DB6C19" w:rsidRPr="00DB6C19" w:rsidRDefault="00DB6C19" w:rsidP="00DB6C19">
      <w:pPr>
        <w:spacing w:after="0" w:line="240" w:lineRule="auto"/>
        <w:rPr>
          <w:rFonts w:ascii="Times New Roman" w:eastAsia="Times New Roman" w:hAnsi="Times New Roman" w:cs="Times New Roman"/>
          <w:bCs/>
        </w:rPr>
      </w:pPr>
    </w:p>
    <w:p w14:paraId="65DC736E" w14:textId="77777777" w:rsidR="00DB6C19" w:rsidRPr="00DB6C19" w:rsidRDefault="00DB6C19" w:rsidP="003946D5">
      <w:pPr>
        <w:spacing w:after="0" w:line="240" w:lineRule="auto"/>
        <w:rPr>
          <w:rFonts w:ascii="Times New Roman" w:eastAsia="Times New Roman" w:hAnsi="Times New Roman" w:cs="Times New Roman"/>
          <w:b/>
          <w:bCs/>
        </w:rPr>
      </w:pPr>
    </w:p>
    <w:p w14:paraId="55451D06"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577755C1" w14:textId="77777777" w:rsidR="00DB6C19" w:rsidRPr="00DB6C19" w:rsidRDefault="00DB6C19" w:rsidP="00DB6C19">
      <w:pPr>
        <w:spacing w:after="0" w:line="240" w:lineRule="auto"/>
        <w:rPr>
          <w:rFonts w:ascii="Times New Roman" w:eastAsia="Times New Roman" w:hAnsi="Times New Roman" w:cs="Times New Roman"/>
          <w:b/>
          <w:bCs/>
        </w:rPr>
        <w:sectPr w:rsidR="00DB6C19" w:rsidRPr="00DB6C19" w:rsidSect="00736003">
          <w:footnotePr>
            <w:numRestart w:val="eachSect"/>
          </w:footnotePr>
          <w:type w:val="continuous"/>
          <w:pgSz w:w="12240" w:h="15840" w:code="1"/>
          <w:pgMar w:top="1440" w:right="1440" w:bottom="1440" w:left="1440" w:header="720" w:footer="720" w:gutter="0"/>
          <w:cols w:space="720"/>
          <w:docGrid w:linePitch="299"/>
        </w:sectPr>
      </w:pPr>
      <w:r w:rsidRPr="00DB6C19">
        <w:rPr>
          <w:rFonts w:ascii="Times New Roman" w:eastAsia="Times New Roman" w:hAnsi="Times New Roman" w:cs="Times New Roman"/>
          <w:b/>
          <w:bCs/>
        </w:rPr>
        <w:tab/>
      </w:r>
    </w:p>
    <w:p w14:paraId="6097F6FD" w14:textId="77777777" w:rsidR="00736003" w:rsidRDefault="00736003" w:rsidP="00DB6C19">
      <w:pPr>
        <w:spacing w:after="0" w:line="240" w:lineRule="auto"/>
        <w:jc w:val="center"/>
        <w:rPr>
          <w:rFonts w:ascii="Times New Roman" w:eastAsia="Times New Roman" w:hAnsi="Times New Roman" w:cs="Times New Roman"/>
          <w:b/>
        </w:rPr>
      </w:pPr>
    </w:p>
    <w:p w14:paraId="661893D0" w14:textId="77777777" w:rsidR="00736003" w:rsidRDefault="00736003" w:rsidP="00DB6C19">
      <w:pPr>
        <w:spacing w:after="0" w:line="240" w:lineRule="auto"/>
        <w:jc w:val="center"/>
        <w:rPr>
          <w:rFonts w:ascii="Times New Roman" w:eastAsia="Times New Roman" w:hAnsi="Times New Roman" w:cs="Times New Roman"/>
          <w:b/>
        </w:rPr>
      </w:pPr>
    </w:p>
    <w:p w14:paraId="564C2FD5" w14:textId="77777777" w:rsidR="00736003" w:rsidRDefault="00736003" w:rsidP="00DB6C19">
      <w:pPr>
        <w:spacing w:after="0" w:line="240" w:lineRule="auto"/>
        <w:jc w:val="center"/>
        <w:rPr>
          <w:rFonts w:ascii="Times New Roman" w:eastAsia="Times New Roman" w:hAnsi="Times New Roman" w:cs="Times New Roman"/>
          <w:b/>
        </w:rPr>
      </w:pPr>
    </w:p>
    <w:p w14:paraId="36BF7323" w14:textId="77777777" w:rsidR="00736003" w:rsidRDefault="00736003" w:rsidP="00DB6C19">
      <w:pPr>
        <w:spacing w:after="0" w:line="240" w:lineRule="auto"/>
        <w:jc w:val="center"/>
        <w:rPr>
          <w:rFonts w:ascii="Times New Roman" w:eastAsia="Times New Roman" w:hAnsi="Times New Roman" w:cs="Times New Roman"/>
          <w:b/>
        </w:rPr>
      </w:pPr>
    </w:p>
    <w:p w14:paraId="04A60B7F" w14:textId="77777777" w:rsidR="00736003" w:rsidRDefault="00736003" w:rsidP="00DB6C19">
      <w:pPr>
        <w:spacing w:after="0" w:line="240" w:lineRule="auto"/>
        <w:jc w:val="center"/>
        <w:rPr>
          <w:rFonts w:ascii="Times New Roman" w:eastAsia="Times New Roman" w:hAnsi="Times New Roman" w:cs="Times New Roman"/>
          <w:b/>
        </w:rPr>
      </w:pPr>
    </w:p>
    <w:p w14:paraId="2219EAA5" w14:textId="77777777" w:rsidR="00736003" w:rsidRDefault="00736003" w:rsidP="00DB6C19">
      <w:pPr>
        <w:spacing w:after="0" w:line="240" w:lineRule="auto"/>
        <w:jc w:val="center"/>
        <w:rPr>
          <w:rFonts w:ascii="Times New Roman" w:eastAsia="Times New Roman" w:hAnsi="Times New Roman" w:cs="Times New Roman"/>
          <w:b/>
        </w:rPr>
      </w:pPr>
    </w:p>
    <w:p w14:paraId="46119BEA" w14:textId="77777777" w:rsidR="00736003" w:rsidRDefault="00736003" w:rsidP="00DB6C19">
      <w:pPr>
        <w:spacing w:after="0" w:line="240" w:lineRule="auto"/>
        <w:jc w:val="center"/>
        <w:rPr>
          <w:rFonts w:ascii="Times New Roman" w:eastAsia="Times New Roman" w:hAnsi="Times New Roman" w:cs="Times New Roman"/>
          <w:b/>
        </w:rPr>
      </w:pPr>
    </w:p>
    <w:p w14:paraId="426B4F32" w14:textId="77777777" w:rsidR="00186E9D" w:rsidRDefault="00186E9D" w:rsidP="00DB6C19">
      <w:pPr>
        <w:spacing w:after="0" w:line="240" w:lineRule="auto"/>
        <w:jc w:val="center"/>
        <w:rPr>
          <w:rFonts w:ascii="Times New Roman" w:eastAsia="Times New Roman" w:hAnsi="Times New Roman" w:cs="Times New Roman"/>
          <w:b/>
        </w:rPr>
      </w:pPr>
    </w:p>
    <w:p w14:paraId="04498F16" w14:textId="77777777" w:rsidR="00186E9D" w:rsidRDefault="00186E9D" w:rsidP="00DB6C19">
      <w:pPr>
        <w:spacing w:after="0" w:line="240" w:lineRule="auto"/>
        <w:jc w:val="center"/>
        <w:rPr>
          <w:rFonts w:ascii="Times New Roman" w:eastAsia="Times New Roman" w:hAnsi="Times New Roman" w:cs="Times New Roman"/>
          <w:b/>
        </w:rPr>
      </w:pPr>
    </w:p>
    <w:p w14:paraId="02DCF31B" w14:textId="77777777" w:rsidR="00186E9D" w:rsidRDefault="00186E9D" w:rsidP="00DB6C19">
      <w:pPr>
        <w:spacing w:after="0" w:line="240" w:lineRule="auto"/>
        <w:jc w:val="center"/>
        <w:rPr>
          <w:rFonts w:ascii="Times New Roman" w:eastAsia="Times New Roman" w:hAnsi="Times New Roman" w:cs="Times New Roman"/>
          <w:b/>
        </w:rPr>
      </w:pPr>
    </w:p>
    <w:p w14:paraId="3E890C80" w14:textId="77777777" w:rsidR="00186E9D" w:rsidRDefault="00186E9D" w:rsidP="00DB6C19">
      <w:pPr>
        <w:spacing w:after="0" w:line="240" w:lineRule="auto"/>
        <w:jc w:val="center"/>
        <w:rPr>
          <w:rFonts w:ascii="Times New Roman" w:eastAsia="Times New Roman" w:hAnsi="Times New Roman" w:cs="Times New Roman"/>
          <w:b/>
        </w:rPr>
      </w:pPr>
    </w:p>
    <w:p w14:paraId="4AFB378D" w14:textId="77777777" w:rsidR="00186E9D" w:rsidRDefault="00186E9D" w:rsidP="00DB6C19">
      <w:pPr>
        <w:spacing w:after="0" w:line="240" w:lineRule="auto"/>
        <w:jc w:val="center"/>
        <w:rPr>
          <w:rFonts w:ascii="Times New Roman" w:eastAsia="Times New Roman" w:hAnsi="Times New Roman" w:cs="Times New Roman"/>
          <w:b/>
        </w:rPr>
      </w:pPr>
    </w:p>
    <w:p w14:paraId="1311B67C" w14:textId="77777777" w:rsidR="00186E9D" w:rsidRDefault="00186E9D" w:rsidP="00DB6C19">
      <w:pPr>
        <w:spacing w:after="0" w:line="240" w:lineRule="auto"/>
        <w:jc w:val="center"/>
        <w:rPr>
          <w:rFonts w:ascii="Times New Roman" w:eastAsia="Times New Roman" w:hAnsi="Times New Roman" w:cs="Times New Roman"/>
          <w:b/>
        </w:rPr>
      </w:pPr>
    </w:p>
    <w:p w14:paraId="5E693B7B" w14:textId="77777777" w:rsidR="00186E9D" w:rsidRDefault="00186E9D" w:rsidP="00DB6C19">
      <w:pPr>
        <w:spacing w:after="0" w:line="240" w:lineRule="auto"/>
        <w:jc w:val="center"/>
        <w:rPr>
          <w:rFonts w:ascii="Times New Roman" w:eastAsia="Times New Roman" w:hAnsi="Times New Roman" w:cs="Times New Roman"/>
          <w:b/>
        </w:rPr>
      </w:pPr>
    </w:p>
    <w:p w14:paraId="7FEB11F9" w14:textId="77777777" w:rsidR="00186E9D" w:rsidRDefault="00186E9D" w:rsidP="00DB6C19">
      <w:pPr>
        <w:spacing w:after="0" w:line="240" w:lineRule="auto"/>
        <w:jc w:val="center"/>
        <w:rPr>
          <w:rFonts w:ascii="Times New Roman" w:eastAsia="Times New Roman" w:hAnsi="Times New Roman" w:cs="Times New Roman"/>
          <w:b/>
        </w:rPr>
      </w:pPr>
    </w:p>
    <w:p w14:paraId="04A5F32F" w14:textId="77777777" w:rsidR="00186E9D" w:rsidRDefault="00186E9D" w:rsidP="00DB6C19">
      <w:pPr>
        <w:spacing w:after="0" w:line="240" w:lineRule="auto"/>
        <w:jc w:val="center"/>
        <w:rPr>
          <w:rFonts w:ascii="Times New Roman" w:eastAsia="Times New Roman" w:hAnsi="Times New Roman" w:cs="Times New Roman"/>
          <w:b/>
        </w:rPr>
      </w:pPr>
    </w:p>
    <w:p w14:paraId="33B2DAC4" w14:textId="77777777" w:rsidR="00186E9D" w:rsidRDefault="00186E9D" w:rsidP="00DB6C19">
      <w:pPr>
        <w:spacing w:after="0" w:line="240" w:lineRule="auto"/>
        <w:jc w:val="center"/>
        <w:rPr>
          <w:rFonts w:ascii="Times New Roman" w:eastAsia="Times New Roman" w:hAnsi="Times New Roman" w:cs="Times New Roman"/>
          <w:b/>
        </w:rPr>
      </w:pPr>
    </w:p>
    <w:p w14:paraId="761E32BF" w14:textId="77777777" w:rsidR="00186E9D" w:rsidRDefault="00186E9D" w:rsidP="00DB6C19">
      <w:pPr>
        <w:spacing w:after="0" w:line="240" w:lineRule="auto"/>
        <w:jc w:val="center"/>
        <w:rPr>
          <w:rFonts w:ascii="Times New Roman" w:eastAsia="Times New Roman" w:hAnsi="Times New Roman" w:cs="Times New Roman"/>
          <w:b/>
        </w:rPr>
      </w:pPr>
    </w:p>
    <w:p w14:paraId="01001DEC" w14:textId="77777777" w:rsidR="00186E9D" w:rsidRDefault="00186E9D" w:rsidP="00DB6C19">
      <w:pPr>
        <w:spacing w:after="0" w:line="240" w:lineRule="auto"/>
        <w:jc w:val="center"/>
        <w:rPr>
          <w:rFonts w:ascii="Times New Roman" w:eastAsia="Times New Roman" w:hAnsi="Times New Roman" w:cs="Times New Roman"/>
          <w:b/>
        </w:rPr>
      </w:pPr>
    </w:p>
    <w:p w14:paraId="5C2881EE" w14:textId="0B68F02A" w:rsidR="00736003" w:rsidRDefault="00736003" w:rsidP="00DB6C1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APPENDIX 4</w:t>
      </w:r>
    </w:p>
    <w:p w14:paraId="58504865" w14:textId="77777777" w:rsidR="00736003" w:rsidRDefault="00736003" w:rsidP="00DB6C19">
      <w:pPr>
        <w:spacing w:after="0" w:line="240" w:lineRule="auto"/>
        <w:jc w:val="center"/>
        <w:rPr>
          <w:rFonts w:ascii="Times New Roman" w:eastAsia="Times New Roman" w:hAnsi="Times New Roman" w:cs="Times New Roman"/>
          <w:b/>
        </w:rPr>
      </w:pPr>
    </w:p>
    <w:p w14:paraId="242FAD2B" w14:textId="59BE78A5" w:rsidR="00736003" w:rsidRDefault="00736003" w:rsidP="00DB6C1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QUARANTINE PROTOCOLS</w:t>
      </w:r>
    </w:p>
    <w:p w14:paraId="136E5E00" w14:textId="5867C663" w:rsidR="00736003" w:rsidRDefault="00736003" w:rsidP="00736003">
      <w:pPr>
        <w:keepNext/>
        <w:keepLines/>
        <w:spacing w:before="240" w:after="0" w:line="240" w:lineRule="auto"/>
        <w:outlineLvl w:val="0"/>
        <w:rPr>
          <w:rFonts w:ascii="Times New Roman" w:eastAsia="Times New Roman" w:hAnsi="Times New Roman" w:cs="Times New Roman"/>
          <w:bCs/>
          <w:sz w:val="24"/>
          <w:szCs w:val="24"/>
        </w:rPr>
      </w:pPr>
      <w:r w:rsidRPr="00736003">
        <w:rPr>
          <w:rFonts w:ascii="Times New Roman" w:eastAsia="Times New Roman" w:hAnsi="Times New Roman" w:cs="Times New Roman"/>
          <w:bCs/>
          <w:sz w:val="24"/>
          <w:szCs w:val="24"/>
        </w:rPr>
        <w:t xml:space="preserve">In the event that quarantine is required to contain the spread of disease and/or mitigate the economic impact of discovery of a FAD, MDA, through SEMA, will establish the quarantine area and protocols to be followed.  SEMA will coordinate state agencies supporting the quarantine and manage resources to assist the local jurisdiction.  The depiction below is provided </w:t>
      </w:r>
      <w:r w:rsidRPr="00736003">
        <w:rPr>
          <w:rFonts w:ascii="Times New Roman" w:eastAsia="Times New Roman" w:hAnsi="Times New Roman" w:cs="Times New Roman"/>
          <w:bCs/>
          <w:sz w:val="24"/>
          <w:szCs w:val="24"/>
          <w:u w:val="single"/>
        </w:rPr>
        <w:t>only</w:t>
      </w:r>
      <w:r w:rsidRPr="00736003">
        <w:rPr>
          <w:rFonts w:ascii="Times New Roman" w:eastAsia="Times New Roman" w:hAnsi="Times New Roman" w:cs="Times New Roman"/>
          <w:bCs/>
          <w:sz w:val="24"/>
          <w:szCs w:val="24"/>
        </w:rPr>
        <w:t xml:space="preserve"> as a generic example of a quarantine site.</w:t>
      </w:r>
      <w:r w:rsidR="002372E7">
        <w:rPr>
          <w:rFonts w:ascii="Times New Roman" w:eastAsia="Times New Roman" w:hAnsi="Times New Roman" w:cs="Times New Roman"/>
          <w:bCs/>
          <w:sz w:val="24"/>
          <w:szCs w:val="24"/>
        </w:rPr>
        <w:t xml:space="preserve"> Zone sizes could be smaller or larger</w:t>
      </w:r>
      <w:r w:rsidR="00864B5A">
        <w:rPr>
          <w:rFonts w:ascii="Times New Roman" w:eastAsia="Times New Roman" w:hAnsi="Times New Roman" w:cs="Times New Roman"/>
          <w:bCs/>
          <w:sz w:val="24"/>
          <w:szCs w:val="24"/>
        </w:rPr>
        <w:t>. There may be multiple quarantine sites and control areas depending on the scale of the disease outbreak.</w:t>
      </w:r>
    </w:p>
    <w:p w14:paraId="63A84379" w14:textId="24089773" w:rsidR="00736003" w:rsidRDefault="00736003" w:rsidP="00736003">
      <w:pPr>
        <w:keepNext/>
        <w:keepLines/>
        <w:spacing w:before="240" w:after="0" w:line="240" w:lineRule="auto"/>
        <w:outlineLvl w:val="0"/>
        <w:rPr>
          <w:rFonts w:ascii="Times New Roman" w:eastAsia="Times New Roman" w:hAnsi="Times New Roman" w:cs="Times New Roman"/>
          <w:bCs/>
          <w:sz w:val="24"/>
          <w:szCs w:val="24"/>
        </w:rPr>
      </w:pPr>
    </w:p>
    <w:p w14:paraId="6E5B4658" w14:textId="77777777" w:rsidR="00AF5271" w:rsidRDefault="00EC02DE" w:rsidP="00AF5271">
      <w:pPr>
        <w:spacing w:after="0" w:line="240" w:lineRule="auto"/>
        <w:ind w:left="1440" w:hanging="1440"/>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26E84568" wp14:editId="7A3D23C5">
            <wp:extent cx="6709396" cy="4356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PNG"/>
                    <pic:cNvPicPr/>
                  </pic:nvPicPr>
                  <pic:blipFill>
                    <a:blip r:embed="rId17">
                      <a:extLst>
                        <a:ext uri="{28A0092B-C50C-407E-A947-70E740481C1C}">
                          <a14:useLocalDpi xmlns:a14="http://schemas.microsoft.com/office/drawing/2010/main" val="0"/>
                        </a:ext>
                      </a:extLst>
                    </a:blip>
                    <a:stretch>
                      <a:fillRect/>
                    </a:stretch>
                  </pic:blipFill>
                  <pic:spPr>
                    <a:xfrm>
                      <a:off x="0" y="0"/>
                      <a:ext cx="6724673" cy="4366019"/>
                    </a:xfrm>
                    <a:prstGeom prst="rect">
                      <a:avLst/>
                    </a:prstGeom>
                  </pic:spPr>
                </pic:pic>
              </a:graphicData>
            </a:graphic>
          </wp:inline>
        </w:drawing>
      </w:r>
    </w:p>
    <w:p w14:paraId="47D03520" w14:textId="77777777" w:rsidR="002F635A" w:rsidRDefault="002F635A" w:rsidP="002F635A">
      <w:pPr>
        <w:spacing w:after="0" w:line="240" w:lineRule="auto"/>
        <w:rPr>
          <w:rFonts w:ascii="Times New Roman" w:eastAsia="Calibri" w:hAnsi="Times New Roman" w:cs="Times New Roman"/>
          <w:sz w:val="24"/>
          <w:szCs w:val="24"/>
        </w:rPr>
      </w:pPr>
    </w:p>
    <w:p w14:paraId="161364AB" w14:textId="77777777" w:rsidR="002F635A" w:rsidRDefault="002F635A" w:rsidP="002F635A">
      <w:pPr>
        <w:spacing w:after="0" w:line="240" w:lineRule="auto"/>
        <w:rPr>
          <w:rFonts w:ascii="Times New Roman" w:eastAsia="Calibri" w:hAnsi="Times New Roman" w:cs="Times New Roman"/>
          <w:sz w:val="24"/>
          <w:szCs w:val="24"/>
        </w:rPr>
      </w:pPr>
    </w:p>
    <w:p w14:paraId="45D18ABE" w14:textId="77777777" w:rsidR="002F635A" w:rsidRDefault="002F635A" w:rsidP="002F635A">
      <w:pPr>
        <w:spacing w:after="0" w:line="240" w:lineRule="auto"/>
        <w:rPr>
          <w:rFonts w:ascii="Times New Roman" w:eastAsia="Calibri" w:hAnsi="Times New Roman" w:cs="Times New Roman"/>
          <w:sz w:val="24"/>
          <w:szCs w:val="24"/>
        </w:rPr>
      </w:pPr>
    </w:p>
    <w:p w14:paraId="57AF7338" w14:textId="77777777" w:rsidR="002F635A" w:rsidRDefault="002F635A" w:rsidP="002F635A">
      <w:pPr>
        <w:spacing w:after="0" w:line="240" w:lineRule="auto"/>
        <w:rPr>
          <w:rFonts w:ascii="Times New Roman" w:eastAsia="Calibri" w:hAnsi="Times New Roman" w:cs="Times New Roman"/>
          <w:sz w:val="24"/>
          <w:szCs w:val="24"/>
        </w:rPr>
      </w:pPr>
    </w:p>
    <w:p w14:paraId="166DCFEE" w14:textId="258BCC54" w:rsidR="002F635A" w:rsidRDefault="002F635A" w:rsidP="002F635A">
      <w:pPr>
        <w:spacing w:after="0" w:line="240" w:lineRule="auto"/>
        <w:rPr>
          <w:rFonts w:ascii="Times New Roman" w:eastAsia="Calibri" w:hAnsi="Times New Roman" w:cs="Times New Roman"/>
          <w:sz w:val="24"/>
          <w:szCs w:val="24"/>
        </w:rPr>
      </w:pPr>
    </w:p>
    <w:p w14:paraId="7F2A7966" w14:textId="77777777" w:rsidR="001F49AA" w:rsidRDefault="001F49AA" w:rsidP="002F635A">
      <w:pPr>
        <w:spacing w:after="0" w:line="240" w:lineRule="auto"/>
        <w:rPr>
          <w:rFonts w:ascii="Times New Roman" w:eastAsia="Calibri" w:hAnsi="Times New Roman" w:cs="Times New Roman"/>
          <w:sz w:val="24"/>
          <w:szCs w:val="24"/>
        </w:rPr>
      </w:pPr>
    </w:p>
    <w:p w14:paraId="5F0E886B" w14:textId="77777777" w:rsidR="002F635A" w:rsidRDefault="002F635A" w:rsidP="002F635A">
      <w:pPr>
        <w:spacing w:after="0" w:line="240" w:lineRule="auto"/>
        <w:rPr>
          <w:rFonts w:ascii="Times New Roman" w:eastAsia="Calibri" w:hAnsi="Times New Roman" w:cs="Times New Roman"/>
          <w:sz w:val="24"/>
          <w:szCs w:val="24"/>
        </w:rPr>
      </w:pPr>
    </w:p>
    <w:p w14:paraId="24FED4FD" w14:textId="77777777" w:rsidR="002F635A" w:rsidRDefault="002F635A" w:rsidP="002F635A">
      <w:pPr>
        <w:spacing w:after="0" w:line="240" w:lineRule="auto"/>
        <w:rPr>
          <w:rFonts w:ascii="Times New Roman" w:eastAsia="Calibri" w:hAnsi="Times New Roman" w:cs="Times New Roman"/>
          <w:sz w:val="24"/>
          <w:szCs w:val="24"/>
        </w:rPr>
      </w:pPr>
    </w:p>
    <w:p w14:paraId="562B9A69" w14:textId="07208085" w:rsidR="00DB6C19" w:rsidRPr="00AF5271" w:rsidRDefault="002F635A" w:rsidP="002F63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5271">
        <w:rPr>
          <w:rFonts w:ascii="Times New Roman" w:eastAsia="Calibri" w:hAnsi="Times New Roman" w:cs="Times New Roman"/>
          <w:sz w:val="24"/>
          <w:szCs w:val="24"/>
        </w:rPr>
        <w:t xml:space="preserve">  </w:t>
      </w:r>
      <w:r w:rsidR="00DB6C19" w:rsidRPr="00DB6C19">
        <w:rPr>
          <w:rFonts w:ascii="Times New Roman" w:eastAsia="Times New Roman" w:hAnsi="Times New Roman" w:cs="Times New Roman"/>
          <w:b/>
        </w:rPr>
        <w:t>APPENDIX 5</w:t>
      </w:r>
    </w:p>
    <w:p w14:paraId="61CF8FA0" w14:textId="77777777" w:rsidR="00DB6C19" w:rsidRPr="00DB6C19" w:rsidRDefault="00DB6C19" w:rsidP="00DB6C19">
      <w:pPr>
        <w:spacing w:after="0" w:line="240" w:lineRule="auto"/>
        <w:ind w:left="3600"/>
        <w:jc w:val="center"/>
        <w:rPr>
          <w:rFonts w:ascii="Times New Roman" w:eastAsia="Times New Roman" w:hAnsi="Times New Roman" w:cs="Times New Roman"/>
        </w:rPr>
      </w:pPr>
    </w:p>
    <w:p w14:paraId="72C5D306" w14:textId="77777777" w:rsidR="00DB6C19" w:rsidRPr="00DB6C19" w:rsidRDefault="00DB6C19" w:rsidP="00DB6C19">
      <w:pPr>
        <w:spacing w:after="0" w:line="240" w:lineRule="auto"/>
        <w:jc w:val="center"/>
        <w:rPr>
          <w:rFonts w:ascii="Times New Roman" w:eastAsia="Times New Roman" w:hAnsi="Times New Roman" w:cs="Times New Roman"/>
          <w:b/>
          <w:bCs/>
        </w:rPr>
      </w:pPr>
      <w:r w:rsidRPr="00DB6C19">
        <w:rPr>
          <w:rFonts w:ascii="Times New Roman" w:eastAsia="Times New Roman" w:hAnsi="Times New Roman" w:cs="Times New Roman"/>
          <w:b/>
          <w:bCs/>
        </w:rPr>
        <w:t>REFERENCES/STATUTORY AUTHORITY</w:t>
      </w:r>
    </w:p>
    <w:p w14:paraId="2A3D8E95" w14:textId="77777777" w:rsidR="00DB6C19" w:rsidRPr="00DB6C19" w:rsidRDefault="00DB6C19" w:rsidP="00DB6C19">
      <w:pPr>
        <w:spacing w:after="0" w:line="240" w:lineRule="auto"/>
        <w:ind w:left="2880"/>
        <w:jc w:val="center"/>
        <w:rPr>
          <w:rFonts w:ascii="Times New Roman" w:eastAsia="Times New Roman" w:hAnsi="Times New Roman" w:cs="Times New Roman"/>
          <w:b/>
          <w:bCs/>
        </w:rPr>
      </w:pPr>
    </w:p>
    <w:p w14:paraId="1693B848" w14:textId="77777777" w:rsidR="00DB6C19" w:rsidRPr="00DB6C19" w:rsidRDefault="00DB6C19" w:rsidP="00DB6C19">
      <w:pPr>
        <w:spacing w:after="0" w:line="240" w:lineRule="auto"/>
        <w:ind w:left="2880"/>
        <w:rPr>
          <w:rFonts w:ascii="Times New Roman" w:eastAsia="Times New Roman" w:hAnsi="Times New Roman" w:cs="Times New Roman"/>
          <w:b/>
          <w:bCs/>
        </w:rPr>
      </w:pPr>
      <w:r w:rsidRPr="00DB6C19">
        <w:rPr>
          <w:rFonts w:ascii="Times New Roman" w:eastAsia="Times New Roman" w:hAnsi="Times New Roman" w:cs="Times New Roman"/>
          <w:b/>
          <w:bCs/>
        </w:rPr>
        <w:tab/>
      </w:r>
    </w:p>
    <w:p w14:paraId="3C1166F1" w14:textId="77777777" w:rsidR="00DB6C19" w:rsidRPr="00DB6C19" w:rsidRDefault="00DB6C19" w:rsidP="00DB6C19">
      <w:pPr>
        <w:spacing w:after="0" w:line="240" w:lineRule="auto"/>
        <w:ind w:left="2880"/>
        <w:rPr>
          <w:rFonts w:ascii="Times New Roman" w:eastAsia="Times New Roman" w:hAnsi="Times New Roman" w:cs="Times New Roman"/>
          <w:b/>
          <w:bCs/>
        </w:rPr>
      </w:pPr>
    </w:p>
    <w:p w14:paraId="02A6FBA7"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HOMELAND SECURITY PRESIDENTIAL DIRECTIVE/HSPD – 9</w:t>
      </w:r>
    </w:p>
    <w:p w14:paraId="5B10EFD0"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b/>
        <w:t>DEFENSE OF UNITED STATES AGRICULTURE AND FOOD, JAN 30, 04</w:t>
      </w:r>
    </w:p>
    <w:p w14:paraId="33CCD69B" w14:textId="77777777" w:rsidR="00DB6C19" w:rsidRPr="00DB6C19" w:rsidRDefault="00DB6C19" w:rsidP="00DB6C19">
      <w:pPr>
        <w:spacing w:after="0" w:line="240" w:lineRule="auto"/>
        <w:rPr>
          <w:rFonts w:ascii="Times New Roman" w:eastAsia="Times New Roman" w:hAnsi="Times New Roman" w:cs="Times New Roman"/>
          <w:bCs/>
        </w:rPr>
      </w:pPr>
    </w:p>
    <w:p w14:paraId="5451D332"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HOMELAND SECURITY PRESIDENTIAL DIRECTIVE/HSPD – 10</w:t>
      </w:r>
    </w:p>
    <w:p w14:paraId="62200BAA"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b/>
        <w:t>BIODEFENSE FOR THE 21</w:t>
      </w:r>
      <w:r w:rsidRPr="00DB6C19">
        <w:rPr>
          <w:rFonts w:ascii="Times New Roman" w:eastAsia="Times New Roman" w:hAnsi="Times New Roman" w:cs="Times New Roman"/>
          <w:bCs/>
          <w:vertAlign w:val="superscript"/>
        </w:rPr>
        <w:t>st</w:t>
      </w:r>
      <w:r w:rsidRPr="00DB6C19">
        <w:rPr>
          <w:rFonts w:ascii="Times New Roman" w:eastAsia="Times New Roman" w:hAnsi="Times New Roman" w:cs="Times New Roman"/>
          <w:bCs/>
        </w:rPr>
        <w:t xml:space="preserve"> CENTURY</w:t>
      </w:r>
    </w:p>
    <w:p w14:paraId="026C652F" w14:textId="77777777" w:rsidR="00DB6C19" w:rsidRPr="00DB6C19" w:rsidRDefault="00DB6C19" w:rsidP="00DB6C19">
      <w:pPr>
        <w:spacing w:after="0" w:line="240" w:lineRule="auto"/>
        <w:rPr>
          <w:rFonts w:ascii="Times New Roman" w:eastAsia="Times New Roman" w:hAnsi="Times New Roman" w:cs="Times New Roman"/>
          <w:bCs/>
        </w:rPr>
      </w:pPr>
    </w:p>
    <w:p w14:paraId="1372692F"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XVII, CHAPTER 261</w:t>
      </w:r>
    </w:p>
    <w:p w14:paraId="2739F0E4" w14:textId="77777777" w:rsidR="00DB6C19" w:rsidRPr="00DB6C19" w:rsidRDefault="00DB6C19" w:rsidP="00DB6C19">
      <w:pPr>
        <w:spacing w:after="0" w:line="240" w:lineRule="auto"/>
        <w:rPr>
          <w:rFonts w:ascii="Times New Roman" w:eastAsia="Times New Roman" w:hAnsi="Times New Roman" w:cs="Times New Roman"/>
          <w:bCs/>
        </w:rPr>
      </w:pPr>
    </w:p>
    <w:p w14:paraId="74DB29E0"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XVII, CHAPTER 267</w:t>
      </w:r>
    </w:p>
    <w:p w14:paraId="16E2686B" w14:textId="77777777" w:rsidR="00DB6C19" w:rsidRPr="00DB6C19" w:rsidRDefault="00DB6C19" w:rsidP="00DB6C19">
      <w:pPr>
        <w:spacing w:after="0" w:line="240" w:lineRule="auto"/>
        <w:rPr>
          <w:rFonts w:ascii="Times New Roman" w:eastAsia="Times New Roman" w:hAnsi="Times New Roman" w:cs="Times New Roman"/>
          <w:bCs/>
        </w:rPr>
      </w:pPr>
    </w:p>
    <w:p w14:paraId="06CC9609"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XVII, CHAPTER 269</w:t>
      </w:r>
    </w:p>
    <w:p w14:paraId="71A47D7B" w14:textId="77777777" w:rsidR="00DB6C19" w:rsidRPr="00DB6C19" w:rsidRDefault="00DB6C19" w:rsidP="00DB6C19">
      <w:pPr>
        <w:spacing w:after="0" w:line="240" w:lineRule="auto"/>
        <w:rPr>
          <w:rFonts w:ascii="Times New Roman" w:eastAsia="Times New Roman" w:hAnsi="Times New Roman" w:cs="Times New Roman"/>
          <w:bCs/>
        </w:rPr>
      </w:pPr>
    </w:p>
    <w:p w14:paraId="4E6EC9F3"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V, CHAPTER 44</w:t>
      </w:r>
    </w:p>
    <w:p w14:paraId="0B464945" w14:textId="77777777" w:rsidR="00DB6C19" w:rsidRPr="00DB6C19" w:rsidRDefault="00DB6C19" w:rsidP="00DB6C19">
      <w:pPr>
        <w:spacing w:after="0" w:line="240" w:lineRule="auto"/>
        <w:rPr>
          <w:rFonts w:ascii="Times New Roman" w:eastAsia="Times New Roman" w:hAnsi="Times New Roman" w:cs="Times New Roman"/>
          <w:bCs/>
        </w:rPr>
      </w:pPr>
    </w:p>
    <w:p w14:paraId="22759550"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PlaceName">
          <w:r w:rsidRPr="00DB6C19">
            <w:rPr>
              <w:rFonts w:ascii="Times New Roman" w:eastAsia="Times New Roman" w:hAnsi="Times New Roman" w:cs="Times New Roman"/>
              <w:bCs/>
            </w:rPr>
            <w:t>MISSOURI</w:t>
          </w:r>
        </w:smartTag>
        <w:r w:rsidRPr="00DB6C19">
          <w:rPr>
            <w:rFonts w:ascii="Times New Roman" w:eastAsia="Times New Roman" w:hAnsi="Times New Roman" w:cs="Times New Roman"/>
            <w:bCs/>
          </w:rPr>
          <w:t xml:space="preserve"> </w:t>
        </w:r>
        <w:smartTag w:uri="urn:schemas-microsoft-com:office:smarttags" w:element="PlaceType">
          <w:r w:rsidRPr="00DB6C19">
            <w:rPr>
              <w:rFonts w:ascii="Times New Roman" w:eastAsia="Times New Roman" w:hAnsi="Times New Roman" w:cs="Times New Roman"/>
              <w:bCs/>
            </w:rPr>
            <w:t>STATE</w:t>
          </w:r>
        </w:smartTag>
      </w:smartTag>
      <w:r w:rsidRPr="00DB6C19">
        <w:rPr>
          <w:rFonts w:ascii="Times New Roman" w:eastAsia="Times New Roman" w:hAnsi="Times New Roman" w:cs="Times New Roman"/>
          <w:bCs/>
        </w:rPr>
        <w:t xml:space="preserve"> EMERGENCY OPERATIONS PLAN</w:t>
      </w:r>
    </w:p>
    <w:p w14:paraId="13EDEF36" w14:textId="77777777" w:rsidR="00DB6C19" w:rsidRPr="00DB6C19" w:rsidRDefault="00DB6C19" w:rsidP="00DB6C19">
      <w:pPr>
        <w:spacing w:after="0" w:line="240" w:lineRule="auto"/>
        <w:rPr>
          <w:rFonts w:ascii="Times New Roman" w:eastAsia="Times New Roman" w:hAnsi="Times New Roman" w:cs="Times New Roman"/>
          <w:bCs/>
        </w:rPr>
      </w:pPr>
    </w:p>
    <w:p w14:paraId="29FEB998"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CODE OF STATE REGULATIONS, TITLE 11, DIVISION 10, CHAPTER 11</w:t>
      </w:r>
    </w:p>
    <w:p w14:paraId="2C22C0EE" w14:textId="77777777" w:rsidR="00DB6C19" w:rsidRPr="00DB6C19" w:rsidRDefault="00DB6C19" w:rsidP="00DB6C19">
      <w:pPr>
        <w:spacing w:after="0" w:line="240" w:lineRule="auto"/>
        <w:rPr>
          <w:rFonts w:ascii="Times New Roman" w:eastAsia="Times New Roman" w:hAnsi="Times New Roman" w:cs="Times New Roman"/>
          <w:bCs/>
        </w:rPr>
      </w:pPr>
    </w:p>
    <w:p w14:paraId="4C503397" w14:textId="2563C484" w:rsidR="00DB6C19" w:rsidRPr="005D45E6" w:rsidRDefault="00FF7CE3" w:rsidP="00FF7CE3">
      <w:pPr>
        <w:rPr>
          <w:rFonts w:ascii="Times New Roman" w:hAnsi="Times New Roman" w:cs="Times New Roman"/>
        </w:rPr>
      </w:pPr>
      <w:r w:rsidRPr="005D45E6">
        <w:rPr>
          <w:rFonts w:ascii="Times New Roman" w:hAnsi="Times New Roman" w:cs="Times New Roman"/>
        </w:rPr>
        <w:t>EMERGENCY POULTRY DISEASE (EPD) MANAGEMENT AND INITIAL STATE RESPONSE AND CONTAINMENT PLAN, DECEMBER 2020</w:t>
      </w:r>
    </w:p>
    <w:p w14:paraId="51D2A71E" w14:textId="77777777" w:rsidR="002F635A" w:rsidRPr="005D45E6" w:rsidRDefault="002F635A" w:rsidP="002F635A">
      <w:pPr>
        <w:pStyle w:val="Standard"/>
        <w:autoSpaceDE w:val="0"/>
        <w:rPr>
          <w:rFonts w:eastAsia="Times New Roman" w:cs="Times New Roman"/>
          <w:b/>
          <w:bCs/>
        </w:rPr>
      </w:pPr>
      <w:r w:rsidRPr="005D45E6">
        <w:rPr>
          <w:rFonts w:eastAsia="Times New Roman" w:cs="Times New Roman"/>
          <w:b/>
          <w:bCs/>
        </w:rPr>
        <w:t>References:</w:t>
      </w:r>
    </w:p>
    <w:p w14:paraId="196200BE" w14:textId="77777777" w:rsidR="002F635A" w:rsidRDefault="002F635A" w:rsidP="002F635A">
      <w:pPr>
        <w:pStyle w:val="Standard"/>
        <w:autoSpaceDE w:val="0"/>
        <w:rPr>
          <w:rFonts w:eastAsia="Times New Roman" w:cs="Times New Roman"/>
          <w:b/>
          <w:bCs/>
          <w:color w:val="000000"/>
        </w:rPr>
      </w:pPr>
    </w:p>
    <w:p w14:paraId="5FC34081" w14:textId="77777777" w:rsidR="002F635A" w:rsidRDefault="002F635A" w:rsidP="002F635A">
      <w:pPr>
        <w:pStyle w:val="Standard"/>
        <w:autoSpaceDE w:val="0"/>
        <w:rPr>
          <w:rFonts w:eastAsia="Times New Roman" w:cs="Times New Roman"/>
          <w:b/>
          <w:bCs/>
          <w:color w:val="000000"/>
        </w:rPr>
      </w:pPr>
      <w:r>
        <w:rPr>
          <w:rFonts w:eastAsia="Times New Roman" w:cs="Times New Roman"/>
          <w:b/>
          <w:bCs/>
          <w:color w:val="000000"/>
        </w:rPr>
        <w:t>RSMO TITLE XVII</w:t>
      </w:r>
    </w:p>
    <w:p w14:paraId="608E79A4" w14:textId="77777777" w:rsidR="002F635A" w:rsidRDefault="002F635A" w:rsidP="002F635A">
      <w:pPr>
        <w:pStyle w:val="Standard"/>
        <w:autoSpaceDE w:val="0"/>
        <w:rPr>
          <w:rFonts w:eastAsia="Times New Roman" w:cs="Times New Roman"/>
          <w:b/>
          <w:bCs/>
          <w:color w:val="000000"/>
        </w:rPr>
      </w:pPr>
      <w:r>
        <w:rPr>
          <w:rFonts w:eastAsia="Times New Roman" w:cs="Times New Roman"/>
          <w:b/>
          <w:bCs/>
          <w:color w:val="000000"/>
        </w:rPr>
        <w:t xml:space="preserve"> </w:t>
      </w:r>
    </w:p>
    <w:p w14:paraId="54DD6E2E" w14:textId="69AF470E" w:rsidR="002F635A" w:rsidRDefault="002F635A" w:rsidP="002F635A">
      <w:pPr>
        <w:pStyle w:val="Standard"/>
        <w:autoSpaceDE w:val="0"/>
      </w:pPr>
      <w:r>
        <w:rPr>
          <w:rFonts w:eastAsia="Times New Roman" w:cs="Times New Roman"/>
          <w:b/>
          <w:bCs/>
          <w:color w:val="000000"/>
        </w:rPr>
        <w:t xml:space="preserve">261.20 - </w:t>
      </w:r>
      <w:r>
        <w:rPr>
          <w:rFonts w:eastAsia="Times New Roman" w:cs="Times New Roman"/>
          <w:color w:val="000000"/>
        </w:rPr>
        <w:t>Gives the Director of AG authority to impose quarantine.</w:t>
      </w:r>
    </w:p>
    <w:p w14:paraId="4DD8C03D" w14:textId="77777777" w:rsidR="002F635A" w:rsidRDefault="002F635A" w:rsidP="002F635A">
      <w:pPr>
        <w:pStyle w:val="Standard"/>
        <w:autoSpaceDE w:val="0"/>
        <w:rPr>
          <w:rFonts w:eastAsia="Times New Roman" w:cs="Times New Roman"/>
          <w:color w:val="000000"/>
        </w:rPr>
      </w:pPr>
    </w:p>
    <w:p w14:paraId="0F53C2B9" w14:textId="276D35E2" w:rsidR="002F635A" w:rsidRDefault="002F635A" w:rsidP="002F635A">
      <w:pPr>
        <w:pStyle w:val="Standard"/>
        <w:autoSpaceDE w:val="0"/>
      </w:pPr>
      <w:r>
        <w:rPr>
          <w:rFonts w:eastAsia="Times New Roman" w:cs="Times New Roman"/>
          <w:b/>
          <w:bCs/>
          <w:color w:val="000000"/>
        </w:rPr>
        <w:t xml:space="preserve">267.120 - </w:t>
      </w:r>
      <w:r>
        <w:rPr>
          <w:rFonts w:eastAsia="Times New Roman" w:cs="Times New Roman"/>
          <w:color w:val="000000"/>
        </w:rPr>
        <w:t>State Vet may prescribe infected animals and “call for help on the County Commission or legally substituted court … shall order the sheriff or other officer to give assistance necessary to enforce the law”.</w:t>
      </w:r>
    </w:p>
    <w:p w14:paraId="1B61EF87" w14:textId="77777777" w:rsidR="002F635A" w:rsidRDefault="002F635A" w:rsidP="002F635A">
      <w:pPr>
        <w:pStyle w:val="Standard"/>
        <w:autoSpaceDE w:val="0"/>
        <w:rPr>
          <w:rFonts w:eastAsia="Times New Roman" w:cs="Times New Roman"/>
          <w:color w:val="000000"/>
        </w:rPr>
      </w:pPr>
    </w:p>
    <w:p w14:paraId="172EC9FD" w14:textId="08B579AF" w:rsidR="002F635A" w:rsidRDefault="002F635A" w:rsidP="002F635A">
      <w:pPr>
        <w:pStyle w:val="Standard"/>
        <w:autoSpaceDE w:val="0"/>
      </w:pPr>
      <w:r>
        <w:rPr>
          <w:rFonts w:eastAsia="Times New Roman" w:cs="Times New Roman"/>
          <w:b/>
          <w:bCs/>
          <w:color w:val="000000"/>
        </w:rPr>
        <w:t xml:space="preserve">267.179 - </w:t>
      </w:r>
      <w:r>
        <w:rPr>
          <w:rFonts w:eastAsia="Times New Roman" w:cs="Times New Roman"/>
          <w:color w:val="000000"/>
        </w:rPr>
        <w:t>Indemnification for cattle registering positive for tuberculosis.</w:t>
      </w:r>
    </w:p>
    <w:p w14:paraId="7907AE5F" w14:textId="77777777" w:rsidR="002F635A" w:rsidRDefault="002F635A" w:rsidP="002F635A">
      <w:pPr>
        <w:pStyle w:val="Standard"/>
        <w:autoSpaceDE w:val="0"/>
        <w:rPr>
          <w:rFonts w:eastAsia="Times New Roman" w:cs="Times New Roman"/>
          <w:color w:val="000000"/>
        </w:rPr>
      </w:pPr>
    </w:p>
    <w:p w14:paraId="36B96CF2" w14:textId="77777777" w:rsidR="002F635A" w:rsidRDefault="002F635A" w:rsidP="002F635A">
      <w:pPr>
        <w:pStyle w:val="Standard"/>
        <w:autoSpaceDE w:val="0"/>
        <w:rPr>
          <w:rFonts w:eastAsia="Times New Roman" w:cs="Times New Roman"/>
          <w:color w:val="000000"/>
        </w:rPr>
      </w:pPr>
    </w:p>
    <w:p w14:paraId="02955244" w14:textId="5EB211FF" w:rsidR="002F635A" w:rsidRDefault="002F635A" w:rsidP="002F635A">
      <w:pPr>
        <w:pStyle w:val="Standard"/>
        <w:autoSpaceDE w:val="0"/>
      </w:pPr>
      <w:r>
        <w:rPr>
          <w:rFonts w:eastAsia="Times New Roman" w:cs="Times New Roman"/>
          <w:b/>
          <w:bCs/>
          <w:color w:val="000000"/>
          <w:sz w:val="23"/>
          <w:szCs w:val="23"/>
        </w:rPr>
        <w:t xml:space="preserve">267.230 - </w:t>
      </w:r>
      <w:r>
        <w:rPr>
          <w:rFonts w:eastAsia="Times New Roman" w:cs="Times New Roman"/>
          <w:color w:val="000000"/>
          <w:sz w:val="23"/>
          <w:szCs w:val="23"/>
        </w:rPr>
        <w:t>Power to enforce fines and class of misdemeanor crime plus says local law enforcement “may” and state law enforcement “shall” assist with enforcement.</w:t>
      </w:r>
    </w:p>
    <w:p w14:paraId="35819FB8" w14:textId="77777777" w:rsidR="002F635A" w:rsidRDefault="002F635A" w:rsidP="002F635A">
      <w:pPr>
        <w:pStyle w:val="Standard"/>
        <w:autoSpaceDE w:val="0"/>
        <w:rPr>
          <w:rFonts w:eastAsia="Times New Roman" w:cs="Times New Roman"/>
          <w:color w:val="000000"/>
          <w:sz w:val="23"/>
          <w:szCs w:val="23"/>
        </w:rPr>
      </w:pPr>
    </w:p>
    <w:p w14:paraId="48D92558" w14:textId="4B6F8DDE" w:rsidR="002F635A" w:rsidRDefault="002F635A" w:rsidP="002F635A">
      <w:pPr>
        <w:pStyle w:val="Standard"/>
        <w:autoSpaceDE w:val="0"/>
      </w:pPr>
      <w:r>
        <w:rPr>
          <w:rFonts w:eastAsia="Times New Roman" w:cs="Times New Roman"/>
          <w:b/>
          <w:bCs/>
          <w:color w:val="000000"/>
        </w:rPr>
        <w:t xml:space="preserve">267.240 - </w:t>
      </w:r>
      <w:r>
        <w:rPr>
          <w:rFonts w:eastAsia="Times New Roman" w:cs="Times New Roman"/>
          <w:color w:val="000000"/>
        </w:rPr>
        <w:t>May change existing rules on movement of animals/travel and speaks about the Governor proclaiming a quarantine.</w:t>
      </w:r>
    </w:p>
    <w:p w14:paraId="4D7A8718" w14:textId="77777777" w:rsidR="002F635A" w:rsidRDefault="002F635A" w:rsidP="002F635A">
      <w:pPr>
        <w:pStyle w:val="Standard"/>
        <w:autoSpaceDE w:val="0"/>
        <w:rPr>
          <w:rFonts w:eastAsia="Times New Roman" w:cs="Times New Roman"/>
          <w:color w:val="000000"/>
        </w:rPr>
      </w:pPr>
    </w:p>
    <w:p w14:paraId="709D93A9" w14:textId="77777777" w:rsidR="002F635A" w:rsidRDefault="002F635A" w:rsidP="002F635A">
      <w:pPr>
        <w:pStyle w:val="Standard"/>
        <w:autoSpaceDE w:val="0"/>
        <w:rPr>
          <w:rFonts w:eastAsia="Times New Roman" w:cs="Times New Roman"/>
          <w:b/>
          <w:bCs/>
          <w:color w:val="000000"/>
        </w:rPr>
      </w:pPr>
      <w:r>
        <w:rPr>
          <w:rFonts w:eastAsia="Times New Roman" w:cs="Times New Roman"/>
          <w:b/>
          <w:bCs/>
          <w:color w:val="000000"/>
        </w:rPr>
        <w:t>267.475</w:t>
      </w:r>
    </w:p>
    <w:p w14:paraId="6836A278" w14:textId="5C66D51A" w:rsidR="002F635A" w:rsidRDefault="002F635A" w:rsidP="002F635A">
      <w:pPr>
        <w:pStyle w:val="Standard"/>
        <w:autoSpaceDE w:val="0"/>
      </w:pPr>
      <w:r>
        <w:rPr>
          <w:rFonts w:eastAsia="Times New Roman" w:cs="Times New Roman"/>
          <w:b/>
          <w:bCs/>
          <w:color w:val="000000"/>
        </w:rPr>
        <w:t xml:space="preserve">267.590 &amp; .595 - </w:t>
      </w:r>
      <w:r>
        <w:rPr>
          <w:rFonts w:eastAsia="Times New Roman" w:cs="Times New Roman"/>
          <w:color w:val="000000"/>
        </w:rPr>
        <w:t>Broad authority to the State Veterinarian to quarantine.</w:t>
      </w:r>
    </w:p>
    <w:p w14:paraId="1303BAFA" w14:textId="77777777" w:rsidR="002F635A" w:rsidRDefault="002F635A" w:rsidP="002F635A">
      <w:pPr>
        <w:pStyle w:val="Standard"/>
        <w:autoSpaceDE w:val="0"/>
        <w:rPr>
          <w:rFonts w:eastAsia="Times New Roman" w:cs="Times New Roman"/>
          <w:color w:val="000000"/>
        </w:rPr>
      </w:pPr>
    </w:p>
    <w:p w14:paraId="1128B315" w14:textId="0CDE1995" w:rsidR="002F635A" w:rsidRDefault="002F635A" w:rsidP="002F635A">
      <w:pPr>
        <w:pStyle w:val="Standard"/>
        <w:autoSpaceDE w:val="0"/>
      </w:pPr>
      <w:r>
        <w:rPr>
          <w:rFonts w:eastAsia="Times New Roman" w:cs="Times New Roman"/>
          <w:b/>
          <w:bCs/>
          <w:color w:val="000000"/>
        </w:rPr>
        <w:t xml:space="preserve">267.611 - </w:t>
      </w:r>
      <w:r>
        <w:rPr>
          <w:rFonts w:eastAsia="Times New Roman" w:cs="Times New Roman"/>
          <w:color w:val="000000"/>
        </w:rPr>
        <w:t>Indemnification – broad authority and can be set by the Director of Agriculture.</w:t>
      </w:r>
    </w:p>
    <w:p w14:paraId="616AF130" w14:textId="77777777" w:rsidR="002F635A" w:rsidRDefault="002F635A" w:rsidP="002F635A">
      <w:pPr>
        <w:pStyle w:val="Standard"/>
        <w:autoSpaceDE w:val="0"/>
        <w:rPr>
          <w:rFonts w:eastAsia="Times New Roman" w:cs="Times New Roman"/>
          <w:color w:val="000000"/>
        </w:rPr>
      </w:pPr>
    </w:p>
    <w:p w14:paraId="5EB39FFE" w14:textId="142B4802" w:rsidR="002F635A" w:rsidRDefault="002F635A" w:rsidP="002F635A">
      <w:pPr>
        <w:pStyle w:val="Standard"/>
        <w:autoSpaceDE w:val="0"/>
      </w:pPr>
      <w:r>
        <w:rPr>
          <w:rFonts w:eastAsia="Times New Roman" w:cs="Times New Roman"/>
          <w:b/>
          <w:bCs/>
          <w:color w:val="000000"/>
        </w:rPr>
        <w:t xml:space="preserve">267.645 - </w:t>
      </w:r>
      <w:r>
        <w:rPr>
          <w:rFonts w:eastAsia="Times New Roman" w:cs="Times New Roman"/>
          <w:color w:val="000000"/>
        </w:rPr>
        <w:t>Authority to enter premises and examine livestock.</w:t>
      </w:r>
    </w:p>
    <w:p w14:paraId="2C0DC025" w14:textId="77777777" w:rsidR="002F635A" w:rsidRDefault="002F635A" w:rsidP="002F635A">
      <w:pPr>
        <w:pStyle w:val="Standard"/>
        <w:autoSpaceDE w:val="0"/>
        <w:rPr>
          <w:rFonts w:eastAsia="Times New Roman" w:cs="Times New Roman"/>
          <w:color w:val="000000"/>
        </w:rPr>
      </w:pPr>
    </w:p>
    <w:p w14:paraId="2691225C" w14:textId="77777777" w:rsidR="002F635A" w:rsidRDefault="002F635A" w:rsidP="002F635A">
      <w:pPr>
        <w:pStyle w:val="Standard"/>
        <w:autoSpaceDE w:val="0"/>
        <w:rPr>
          <w:rFonts w:eastAsia="Times New Roman" w:cs="Times New Roman"/>
          <w:b/>
          <w:bCs/>
          <w:color w:val="000000"/>
        </w:rPr>
      </w:pPr>
      <w:r>
        <w:rPr>
          <w:rFonts w:eastAsia="Times New Roman" w:cs="Times New Roman"/>
          <w:b/>
          <w:bCs/>
          <w:color w:val="000000"/>
        </w:rPr>
        <w:t>267.650</w:t>
      </w:r>
    </w:p>
    <w:p w14:paraId="28DFF1E0" w14:textId="4199EE51" w:rsidR="002F635A" w:rsidRDefault="002F635A" w:rsidP="002F635A">
      <w:pPr>
        <w:pStyle w:val="Standard"/>
        <w:autoSpaceDE w:val="0"/>
      </w:pPr>
      <w:r>
        <w:rPr>
          <w:rFonts w:eastAsia="Times New Roman" w:cs="Times New Roman"/>
          <w:b/>
          <w:bCs/>
          <w:color w:val="000000"/>
        </w:rPr>
        <w:t xml:space="preserve">Chapter 269 - </w:t>
      </w:r>
      <w:r>
        <w:rPr>
          <w:rFonts w:eastAsia="Times New Roman" w:cs="Times New Roman"/>
          <w:color w:val="000000"/>
        </w:rPr>
        <w:t>Deals with disposal of dead animals and inspections.</w:t>
      </w:r>
    </w:p>
    <w:p w14:paraId="324ED8AC" w14:textId="77777777" w:rsidR="002F635A" w:rsidRDefault="002F635A" w:rsidP="002F635A">
      <w:pPr>
        <w:pStyle w:val="Standard"/>
        <w:autoSpaceDE w:val="0"/>
        <w:rPr>
          <w:rFonts w:eastAsia="Times New Roman" w:cs="Times New Roman"/>
          <w:color w:val="000000"/>
        </w:rPr>
      </w:pPr>
    </w:p>
    <w:p w14:paraId="15DAFE1A" w14:textId="77777777" w:rsidR="002F635A" w:rsidRDefault="002F635A" w:rsidP="002F635A">
      <w:pPr>
        <w:pStyle w:val="Standard"/>
        <w:autoSpaceDE w:val="0"/>
        <w:rPr>
          <w:rFonts w:eastAsia="Times New Roman" w:cs="Times New Roman"/>
          <w:color w:val="000000"/>
        </w:rPr>
      </w:pPr>
    </w:p>
    <w:p w14:paraId="0D52E717" w14:textId="77777777" w:rsidR="002F635A" w:rsidRDefault="002F635A" w:rsidP="002F635A">
      <w:pPr>
        <w:pStyle w:val="Standard"/>
        <w:autoSpaceDE w:val="0"/>
        <w:rPr>
          <w:rFonts w:eastAsia="Times New Roman" w:cs="Times New Roman"/>
          <w:color w:val="000000"/>
        </w:rPr>
      </w:pPr>
    </w:p>
    <w:p w14:paraId="4078274F" w14:textId="77777777" w:rsidR="002F635A" w:rsidRDefault="002F635A" w:rsidP="002F635A">
      <w:pPr>
        <w:pStyle w:val="Standard"/>
        <w:autoSpaceDE w:val="0"/>
        <w:rPr>
          <w:rFonts w:eastAsia="Times New Roman" w:cs="Times New Roman"/>
          <w:color w:val="000000"/>
        </w:rPr>
      </w:pPr>
    </w:p>
    <w:p w14:paraId="5C88E640" w14:textId="77777777" w:rsidR="002F635A" w:rsidRDefault="002F635A" w:rsidP="002F635A">
      <w:pPr>
        <w:pStyle w:val="Standard"/>
        <w:autoSpaceDE w:val="0"/>
        <w:rPr>
          <w:rFonts w:eastAsia="Times New Roman" w:cs="Times New Roman"/>
          <w:color w:val="000000"/>
        </w:rPr>
      </w:pPr>
    </w:p>
    <w:p w14:paraId="0AF61C51" w14:textId="77777777" w:rsidR="002F635A" w:rsidRDefault="002F635A" w:rsidP="002F635A">
      <w:pPr>
        <w:pStyle w:val="Standard"/>
        <w:autoSpaceDE w:val="0"/>
        <w:rPr>
          <w:rFonts w:eastAsia="Times New Roman" w:cs="Times New Roman"/>
          <w:color w:val="000000"/>
        </w:rPr>
      </w:pPr>
    </w:p>
    <w:p w14:paraId="1EA8F498" w14:textId="77777777" w:rsidR="002F635A" w:rsidRDefault="002F635A" w:rsidP="002F635A">
      <w:pPr>
        <w:pStyle w:val="Standard"/>
        <w:autoSpaceDE w:val="0"/>
        <w:rPr>
          <w:rFonts w:eastAsia="Times New Roman" w:cs="Times New Roman"/>
          <w:color w:val="000000"/>
        </w:rPr>
      </w:pPr>
    </w:p>
    <w:p w14:paraId="52BC224A" w14:textId="77777777" w:rsidR="002F635A" w:rsidRDefault="002F635A" w:rsidP="002F635A">
      <w:pPr>
        <w:pStyle w:val="Standard"/>
        <w:autoSpaceDE w:val="0"/>
        <w:rPr>
          <w:rFonts w:eastAsia="Times New Roman" w:cs="Times New Roman"/>
          <w:color w:val="000000"/>
        </w:rPr>
      </w:pPr>
    </w:p>
    <w:p w14:paraId="167C5E22" w14:textId="77777777" w:rsidR="002F635A" w:rsidRDefault="002F635A" w:rsidP="002F635A">
      <w:pPr>
        <w:pStyle w:val="Standard"/>
        <w:autoSpaceDE w:val="0"/>
        <w:rPr>
          <w:rFonts w:eastAsia="Times New Roman" w:cs="Times New Roman"/>
          <w:color w:val="000000"/>
        </w:rPr>
      </w:pPr>
    </w:p>
    <w:p w14:paraId="3C33EB62" w14:textId="77777777" w:rsidR="002F635A" w:rsidRDefault="002F635A" w:rsidP="002F635A">
      <w:pPr>
        <w:pStyle w:val="Standard"/>
        <w:autoSpaceDE w:val="0"/>
        <w:rPr>
          <w:rFonts w:eastAsia="Times New Roman" w:cs="Times New Roman"/>
          <w:color w:val="000000"/>
        </w:rPr>
      </w:pPr>
    </w:p>
    <w:p w14:paraId="7F76BD49" w14:textId="77777777" w:rsidR="002F635A" w:rsidRPr="00D75617" w:rsidRDefault="002F635A" w:rsidP="00FF7CE3">
      <w:pPr>
        <w:rPr>
          <w:rFonts w:ascii="Times New Roman" w:eastAsia="Times New Roman" w:hAnsi="Times New Roman" w:cs="Times New Roman"/>
          <w:bCs/>
          <w:color w:val="FF0000"/>
        </w:rPr>
      </w:pPr>
    </w:p>
    <w:p w14:paraId="3BD80C7C" w14:textId="77777777" w:rsidR="00DB6C19" w:rsidRPr="00FF7CE3" w:rsidRDefault="00DB6C19" w:rsidP="00DB6C19">
      <w:pPr>
        <w:spacing w:after="0" w:line="240" w:lineRule="auto"/>
        <w:ind w:firstLine="720"/>
        <w:rPr>
          <w:rFonts w:ascii="Times New Roman" w:eastAsia="Times New Roman" w:hAnsi="Times New Roman" w:cs="Times New Roman"/>
          <w:b/>
          <w:bCs/>
          <w:sz w:val="28"/>
          <w:szCs w:val="24"/>
        </w:rPr>
      </w:pPr>
    </w:p>
    <w:p w14:paraId="6A63C8B6" w14:textId="77777777" w:rsidR="00DB6C19" w:rsidRPr="00FF7CE3" w:rsidRDefault="00DB6C19" w:rsidP="00DB6C19">
      <w:pPr>
        <w:spacing w:after="0" w:line="240" w:lineRule="auto"/>
        <w:ind w:firstLine="720"/>
        <w:rPr>
          <w:rFonts w:ascii="Times New Roman" w:eastAsia="Times New Roman" w:hAnsi="Times New Roman" w:cs="Times New Roman"/>
          <w:b/>
          <w:bCs/>
          <w:color w:val="FF0000"/>
        </w:rPr>
      </w:pPr>
    </w:p>
    <w:p w14:paraId="1117DBE4"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5B5B7146"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5E157427"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7815E151"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7A71E8DE"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7EFF8401"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2B782834"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3BAB26E3"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2FFF9DB2" w14:textId="77777777" w:rsidR="00DB6C19" w:rsidRPr="00DB6C19" w:rsidRDefault="00DB6C19" w:rsidP="00DB6C19">
      <w:pPr>
        <w:spacing w:after="0" w:line="240" w:lineRule="auto"/>
        <w:ind w:firstLine="720"/>
        <w:rPr>
          <w:rFonts w:ascii="Times New Roman" w:eastAsia="Times New Roman" w:hAnsi="Times New Roman" w:cs="Times New Roman"/>
          <w:b/>
          <w:bCs/>
        </w:rPr>
        <w:sectPr w:rsidR="00DB6C19" w:rsidRPr="00DB6C19" w:rsidSect="00736003">
          <w:footerReference w:type="even" r:id="rId18"/>
          <w:footnotePr>
            <w:numRestart w:val="eachSect"/>
          </w:footnotePr>
          <w:type w:val="continuous"/>
          <w:pgSz w:w="12240" w:h="15840" w:code="1"/>
          <w:pgMar w:top="1440" w:right="1440" w:bottom="1440" w:left="1440" w:header="720" w:footer="720" w:gutter="0"/>
          <w:cols w:space="720"/>
        </w:sectPr>
      </w:pPr>
    </w:p>
    <w:p w14:paraId="7C517739"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11DA865E" w14:textId="0C31695A" w:rsidR="00DB6C19" w:rsidRPr="00DB6C19" w:rsidRDefault="005D45E6" w:rsidP="00DB6C19">
      <w:pPr>
        <w:keepNext/>
        <w:spacing w:after="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rPr>
        <w:t>A</w:t>
      </w:r>
      <w:r w:rsidR="00DB6C19" w:rsidRPr="00DB6C19">
        <w:rPr>
          <w:rFonts w:ascii="Times New Roman" w:eastAsia="Times New Roman" w:hAnsi="Times New Roman" w:cs="Times New Roman"/>
          <w:b/>
          <w:bCs/>
        </w:rPr>
        <w:t>PPENDIX 6</w:t>
      </w:r>
    </w:p>
    <w:p w14:paraId="07618E7B" w14:textId="77777777" w:rsidR="00DB6C19" w:rsidRPr="00DB6C19" w:rsidRDefault="00DB6C19" w:rsidP="00DB6C19">
      <w:pPr>
        <w:spacing w:after="0" w:line="240" w:lineRule="auto"/>
        <w:jc w:val="center"/>
        <w:rPr>
          <w:rFonts w:ascii="Times New Roman" w:eastAsia="Times New Roman" w:hAnsi="Times New Roman" w:cs="Times New Roman"/>
        </w:rPr>
      </w:pPr>
    </w:p>
    <w:p w14:paraId="44A3BF5A" w14:textId="77777777" w:rsidR="00DB6C19" w:rsidRPr="00DB6C19" w:rsidRDefault="00DB6C19" w:rsidP="00DB6C19">
      <w:pPr>
        <w:keepNext/>
        <w:spacing w:after="0" w:line="240" w:lineRule="auto"/>
        <w:jc w:val="center"/>
        <w:outlineLvl w:val="1"/>
        <w:rPr>
          <w:rFonts w:ascii="Times New Roman" w:eastAsia="Times New Roman" w:hAnsi="Times New Roman" w:cs="Times New Roman"/>
          <w:b/>
        </w:rPr>
      </w:pPr>
      <w:r w:rsidRPr="00DB6C19">
        <w:rPr>
          <w:rFonts w:ascii="Times New Roman" w:eastAsia="Times New Roman" w:hAnsi="Times New Roman" w:cs="Times New Roman"/>
          <w:b/>
        </w:rPr>
        <w:t>RESPONSE EQUIPMENT LIST</w:t>
      </w:r>
    </w:p>
    <w:p w14:paraId="58F0C226" w14:textId="77777777" w:rsidR="00DB6C19" w:rsidRPr="00DB6C19" w:rsidRDefault="00DB6C19" w:rsidP="00DB6C19">
      <w:pPr>
        <w:spacing w:after="0" w:line="240" w:lineRule="auto"/>
        <w:rPr>
          <w:rFonts w:ascii="Times New Roman" w:eastAsia="Times New Roman" w:hAnsi="Times New Roman" w:cs="Times New Roman"/>
          <w:b/>
        </w:rPr>
      </w:pPr>
    </w:p>
    <w:p w14:paraId="27551F92" w14:textId="77777777" w:rsidR="00DB6C19" w:rsidRPr="00DB6C19" w:rsidRDefault="00DB6C19" w:rsidP="00DB6C19">
      <w:pPr>
        <w:spacing w:after="0" w:line="240" w:lineRule="auto"/>
        <w:rPr>
          <w:rFonts w:ascii="Times New Roman" w:eastAsia="Times New Roman" w:hAnsi="Times New Roman" w:cs="Times New Roman"/>
          <w:b/>
        </w:rPr>
      </w:pPr>
    </w:p>
    <w:p w14:paraId="7706EA97" w14:textId="77777777" w:rsidR="00DB6C19" w:rsidRPr="00DB6C19" w:rsidRDefault="00DB6C19" w:rsidP="00DB6C19">
      <w:pPr>
        <w:spacing w:after="0" w:line="240" w:lineRule="auto"/>
        <w:rPr>
          <w:rFonts w:ascii="Times New Roman" w:eastAsia="Times New Roman" w:hAnsi="Times New Roman" w:cs="Times New Roman"/>
        </w:rPr>
      </w:pPr>
    </w:p>
    <w:p w14:paraId="5F62A5FA" w14:textId="77777777" w:rsidR="00DB6C19" w:rsidRPr="003946D5" w:rsidRDefault="00DB6C19" w:rsidP="003946D5">
      <w:pPr>
        <w:pStyle w:val="ListParagraph"/>
        <w:numPr>
          <w:ilvl w:val="0"/>
          <w:numId w:val="31"/>
        </w:numPr>
        <w:spacing w:after="0" w:line="240" w:lineRule="auto"/>
        <w:rPr>
          <w:rFonts w:ascii="Times New Roman" w:eastAsia="Times New Roman" w:hAnsi="Times New Roman" w:cs="Times New Roman"/>
        </w:rPr>
      </w:pPr>
      <w:r w:rsidRPr="003946D5">
        <w:rPr>
          <w:rFonts w:ascii="Times New Roman" w:eastAsia="Times New Roman" w:hAnsi="Times New Roman" w:cs="Times New Roman"/>
        </w:rPr>
        <w:t>Boot Brushes</w:t>
      </w:r>
    </w:p>
    <w:p w14:paraId="6686633A" w14:textId="77777777" w:rsidR="00DB6C19" w:rsidRPr="00DB6C19" w:rsidRDefault="00DB6C19" w:rsidP="00DB6C19">
      <w:pPr>
        <w:spacing w:after="0" w:line="240" w:lineRule="auto"/>
        <w:rPr>
          <w:rFonts w:ascii="Times New Roman" w:eastAsia="Times New Roman" w:hAnsi="Times New Roman" w:cs="Times New Roman"/>
        </w:rPr>
      </w:pPr>
    </w:p>
    <w:p w14:paraId="4C998821" w14:textId="77777777" w:rsidR="00DB6C19" w:rsidRPr="003946D5" w:rsidRDefault="00DB6C19" w:rsidP="003946D5">
      <w:pPr>
        <w:pStyle w:val="ListParagraph"/>
        <w:numPr>
          <w:ilvl w:val="0"/>
          <w:numId w:val="31"/>
        </w:numPr>
        <w:spacing w:after="0" w:line="240" w:lineRule="auto"/>
        <w:rPr>
          <w:rFonts w:ascii="Times New Roman" w:eastAsia="Times New Roman" w:hAnsi="Times New Roman" w:cs="Times New Roman"/>
        </w:rPr>
      </w:pPr>
      <w:proofErr w:type="spellStart"/>
      <w:r w:rsidRPr="003946D5">
        <w:rPr>
          <w:rFonts w:ascii="Times New Roman" w:eastAsia="Times New Roman" w:hAnsi="Times New Roman" w:cs="Times New Roman"/>
        </w:rPr>
        <w:t>Tyvex</w:t>
      </w:r>
      <w:proofErr w:type="spellEnd"/>
      <w:r w:rsidRPr="003946D5">
        <w:rPr>
          <w:rFonts w:ascii="Times New Roman" w:eastAsia="Times New Roman" w:hAnsi="Times New Roman" w:cs="Times New Roman"/>
        </w:rPr>
        <w:t xml:space="preserve"> Coveralls</w:t>
      </w:r>
    </w:p>
    <w:p w14:paraId="39082E95" w14:textId="77777777" w:rsidR="00DB6C19" w:rsidRPr="00DB6C19" w:rsidRDefault="00DB6C19" w:rsidP="00DB6C19">
      <w:pPr>
        <w:spacing w:after="0" w:line="240" w:lineRule="auto"/>
        <w:rPr>
          <w:rFonts w:ascii="Times New Roman" w:eastAsia="Times New Roman" w:hAnsi="Times New Roman" w:cs="Times New Roman"/>
        </w:rPr>
      </w:pPr>
    </w:p>
    <w:p w14:paraId="09EFE6BE" w14:textId="77777777" w:rsidR="00DB6C19" w:rsidRPr="003946D5" w:rsidRDefault="00DB6C19" w:rsidP="003946D5">
      <w:pPr>
        <w:pStyle w:val="ListParagraph"/>
        <w:numPr>
          <w:ilvl w:val="0"/>
          <w:numId w:val="31"/>
        </w:numPr>
        <w:spacing w:after="0" w:line="240" w:lineRule="auto"/>
        <w:rPr>
          <w:rFonts w:ascii="Times New Roman" w:eastAsia="Times New Roman" w:hAnsi="Times New Roman" w:cs="Times New Roman"/>
        </w:rPr>
      </w:pPr>
      <w:proofErr w:type="spellStart"/>
      <w:r w:rsidRPr="003946D5">
        <w:rPr>
          <w:rFonts w:ascii="Times New Roman" w:eastAsia="Times New Roman" w:hAnsi="Times New Roman" w:cs="Times New Roman"/>
        </w:rPr>
        <w:t>Tyvex</w:t>
      </w:r>
      <w:proofErr w:type="spellEnd"/>
      <w:r w:rsidRPr="003946D5">
        <w:rPr>
          <w:rFonts w:ascii="Times New Roman" w:eastAsia="Times New Roman" w:hAnsi="Times New Roman" w:cs="Times New Roman"/>
        </w:rPr>
        <w:t xml:space="preserve"> Booties</w:t>
      </w:r>
    </w:p>
    <w:p w14:paraId="5373CDFB" w14:textId="77777777" w:rsidR="00DB6C19" w:rsidRPr="00DB6C19" w:rsidRDefault="00DB6C19" w:rsidP="00DB6C19">
      <w:pPr>
        <w:spacing w:after="0" w:line="240" w:lineRule="auto"/>
        <w:rPr>
          <w:rFonts w:ascii="Times New Roman" w:eastAsia="Times New Roman" w:hAnsi="Times New Roman" w:cs="Times New Roman"/>
        </w:rPr>
      </w:pPr>
    </w:p>
    <w:p w14:paraId="1CB1F08D" w14:textId="77777777" w:rsidR="00DB6C19" w:rsidRPr="003946D5" w:rsidRDefault="00DB6C19" w:rsidP="003946D5">
      <w:pPr>
        <w:pStyle w:val="ListParagraph"/>
        <w:numPr>
          <w:ilvl w:val="0"/>
          <w:numId w:val="31"/>
        </w:numPr>
        <w:spacing w:after="0" w:line="240" w:lineRule="auto"/>
        <w:rPr>
          <w:rFonts w:ascii="Times New Roman" w:eastAsia="Times New Roman" w:hAnsi="Times New Roman" w:cs="Times New Roman"/>
        </w:rPr>
      </w:pPr>
      <w:r w:rsidRPr="003946D5">
        <w:rPr>
          <w:rFonts w:ascii="Times New Roman" w:eastAsia="Times New Roman" w:hAnsi="Times New Roman" w:cs="Times New Roman"/>
        </w:rPr>
        <w:t>Footbath pans</w:t>
      </w:r>
    </w:p>
    <w:p w14:paraId="716606F2" w14:textId="77777777" w:rsidR="00DB6C19" w:rsidRPr="00DB6C19" w:rsidRDefault="00DB6C19" w:rsidP="00DB6C19">
      <w:pPr>
        <w:spacing w:after="0" w:line="240" w:lineRule="auto"/>
        <w:rPr>
          <w:rFonts w:ascii="Times New Roman" w:eastAsia="Times New Roman" w:hAnsi="Times New Roman" w:cs="Times New Roman"/>
        </w:rPr>
      </w:pPr>
    </w:p>
    <w:p w14:paraId="722554D1" w14:textId="77777777" w:rsidR="00DB6C19" w:rsidRPr="003946D5" w:rsidRDefault="00DB6C19" w:rsidP="003946D5">
      <w:pPr>
        <w:pStyle w:val="ListParagraph"/>
        <w:numPr>
          <w:ilvl w:val="0"/>
          <w:numId w:val="31"/>
        </w:numPr>
        <w:spacing w:after="0" w:line="240" w:lineRule="auto"/>
        <w:rPr>
          <w:rFonts w:ascii="Times New Roman" w:eastAsia="Times New Roman" w:hAnsi="Times New Roman" w:cs="Times New Roman"/>
        </w:rPr>
      </w:pPr>
      <w:r w:rsidRPr="003946D5">
        <w:rPr>
          <w:rFonts w:ascii="Times New Roman" w:eastAsia="Times New Roman" w:hAnsi="Times New Roman" w:cs="Times New Roman"/>
        </w:rPr>
        <w:t>Footbath disinfection chemicals</w:t>
      </w:r>
    </w:p>
    <w:p w14:paraId="1D33CD24" w14:textId="77777777" w:rsidR="00DB6C19" w:rsidRPr="00DB6C19" w:rsidRDefault="00DB6C19" w:rsidP="00DB6C19">
      <w:pPr>
        <w:spacing w:after="0" w:line="240" w:lineRule="auto"/>
        <w:rPr>
          <w:rFonts w:ascii="Times New Roman" w:eastAsia="Times New Roman" w:hAnsi="Times New Roman" w:cs="Times New Roman"/>
        </w:rPr>
      </w:pPr>
    </w:p>
    <w:p w14:paraId="3BE2A9FB"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19FE6BE"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6E63B15B"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197E1F4"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3AC41041"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EB05373"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1D7E2CCF"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C89C65D"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1C8B8400"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2F53BFE7"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3AF5DAD5" w14:textId="77777777" w:rsidR="007844E9" w:rsidRDefault="007844E9"/>
    <w:sectPr w:rsidR="007844E9" w:rsidSect="00736003">
      <w:footerReference w:type="default" r:id="rId19"/>
      <w:footerReference w:type="first" r:id="rId20"/>
      <w:pgSz w:w="12240" w:h="15840" w:code="1"/>
      <w:pgMar w:top="1152" w:right="1440" w:bottom="1440" w:left="576" w:header="720" w:footer="720" w:gutter="8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6B6F" w14:textId="77777777" w:rsidR="009670A1" w:rsidRDefault="009670A1">
      <w:pPr>
        <w:spacing w:after="0" w:line="240" w:lineRule="auto"/>
      </w:pPr>
      <w:r>
        <w:separator/>
      </w:r>
    </w:p>
  </w:endnote>
  <w:endnote w:type="continuationSeparator" w:id="0">
    <w:p w14:paraId="3EBE5DB4" w14:textId="77777777" w:rsidR="009670A1" w:rsidRDefault="009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FF00" w14:textId="77777777" w:rsidR="00025B58" w:rsidRDefault="00025B58" w:rsidP="0073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3859B3" w14:textId="77777777" w:rsidR="00025B58" w:rsidRPr="008769CE" w:rsidRDefault="00025B58" w:rsidP="00736003">
    <w:pPr>
      <w:widowControl w:val="0"/>
      <w:ind w:right="360" w:firstLine="360"/>
      <w:jc w:val="right"/>
      <w:rPr>
        <w:rFonts w:ascii="Courier" w:hAnsi="Courier"/>
        <w:snapToGrid w:val="0"/>
        <w:sz w:val="16"/>
        <w:szCs w:val="16"/>
      </w:rPr>
    </w:pPr>
    <w:r w:rsidRPr="008769CE">
      <w:rPr>
        <w:rStyle w:val="PageNumber"/>
        <w:sz w:val="16"/>
        <w:szCs w:val="16"/>
      </w:rPr>
      <w:t xml:space="preserve">9-18-08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937" w14:textId="6A7D8927" w:rsidR="005D1995" w:rsidRDefault="003946D5" w:rsidP="003946D5">
    <w:pPr>
      <w:pStyle w:val="Footer"/>
    </w:pPr>
    <w:r>
      <w:t xml:space="preserve">Christian County                                            Annex </w:t>
    </w:r>
    <w:r w:rsidR="00B10B5A">
      <w:t>S</w:t>
    </w:r>
    <w:r>
      <w:t xml:space="preserve">      Page </w:t>
    </w:r>
    <w:sdt>
      <w:sdtPr>
        <w:id w:val="188111177"/>
        <w:docPartObj>
          <w:docPartGallery w:val="Page Numbers (Bottom of Page)"/>
          <w:docPartUnique/>
        </w:docPartObj>
      </w:sdtPr>
      <w:sdtEndPr>
        <w:rPr>
          <w:noProof/>
        </w:rPr>
      </w:sdtEndPr>
      <w:sdtContent>
        <w:r w:rsidR="005D1995">
          <w:fldChar w:fldCharType="begin"/>
        </w:r>
        <w:r w:rsidR="005D1995">
          <w:instrText xml:space="preserve"> PAGE   \* MERGEFORMAT </w:instrText>
        </w:r>
        <w:r w:rsidR="005D1995">
          <w:fldChar w:fldCharType="separate"/>
        </w:r>
        <w:r w:rsidR="00EF1420">
          <w:rPr>
            <w:noProof/>
          </w:rPr>
          <w:t>1</w:t>
        </w:r>
        <w:r w:rsidR="005D1995">
          <w:rPr>
            <w:noProof/>
          </w:rPr>
          <w:fldChar w:fldCharType="end"/>
        </w:r>
        <w:r w:rsidR="005D1995">
          <w:rPr>
            <w:noProof/>
          </w:rPr>
          <w:tab/>
          <w:t>August 2021</w:t>
        </w:r>
      </w:sdtContent>
    </w:sdt>
  </w:p>
  <w:p w14:paraId="34C24DF6" w14:textId="1F658ECE" w:rsidR="00025B58" w:rsidRPr="000B76B7" w:rsidRDefault="00025B58" w:rsidP="00736003">
    <w:pPr>
      <w:pStyle w:val="Footer"/>
      <w:tabs>
        <w:tab w:val="center" w:pos="4860"/>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B076" w14:textId="646A7B16" w:rsidR="00025B58" w:rsidRPr="000B76B7" w:rsidRDefault="00025B58" w:rsidP="00736003">
    <w:pPr>
      <w:pStyle w:val="Footer"/>
      <w:tabs>
        <w:tab w:val="center" w:pos="6030"/>
        <w:tab w:val="right" w:pos="12870"/>
      </w:tabs>
      <w:jc w:val="both"/>
      <w:rPr>
        <w:rFonts w:ascii="Times New Roman" w:hAnsi="Times New Roman"/>
      </w:rPr>
    </w:pPr>
    <w:r>
      <w:rPr>
        <w:rFonts w:ascii="Times New Roman" w:hAnsi="Times New Roman"/>
      </w:rPr>
      <w:tab/>
      <w:t>P-</w:t>
    </w:r>
    <w:r w:rsidRPr="000B76B7">
      <w:rPr>
        <w:rFonts w:ascii="Times New Roman" w:hAnsi="Times New Roman"/>
      </w:rPr>
      <w:fldChar w:fldCharType="begin"/>
    </w:r>
    <w:r w:rsidRPr="000B76B7">
      <w:rPr>
        <w:rFonts w:ascii="Times New Roman" w:hAnsi="Times New Roman"/>
      </w:rPr>
      <w:instrText xml:space="preserve"> PAGE   \* MERGEFORMAT </w:instrText>
    </w:r>
    <w:r w:rsidRPr="000B76B7">
      <w:rPr>
        <w:rFonts w:ascii="Times New Roman" w:hAnsi="Times New Roman"/>
      </w:rPr>
      <w:fldChar w:fldCharType="separate"/>
    </w:r>
    <w:r w:rsidR="00EF1420">
      <w:rPr>
        <w:rFonts w:ascii="Times New Roman" w:hAnsi="Times New Roman"/>
        <w:noProof/>
      </w:rPr>
      <w:t>17</w:t>
    </w:r>
    <w:r w:rsidRPr="000B76B7">
      <w:rPr>
        <w:rFonts w:ascii="Times New Roman" w:hAnsi="Times New Roman"/>
        <w:noProof/>
      </w:rPr>
      <w:fldChar w:fldCharType="end"/>
    </w:r>
    <w:r>
      <w:rPr>
        <w:rFonts w:ascii="Times New Roman" w:hAnsi="Times New Roman"/>
      </w:rPr>
      <w:tab/>
    </w:r>
    <w:r w:rsidR="00973088">
      <w:rPr>
        <w:rFonts w:ascii="Times New Roman" w:hAnsi="Times New Roman"/>
      </w:rPr>
      <w:t xml:space="preserve">                                                        August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8423" w14:textId="3DC6EA14" w:rsidR="00025B58" w:rsidRPr="000B76B7" w:rsidRDefault="00025B58" w:rsidP="00736003">
    <w:pPr>
      <w:pStyle w:val="Footer"/>
      <w:tabs>
        <w:tab w:val="center" w:pos="4590"/>
        <w:tab w:val="right" w:pos="12870"/>
      </w:tabs>
      <w:jc w:val="both"/>
      <w:rPr>
        <w:rFonts w:ascii="Times New Roman" w:hAnsi="Times New Roman"/>
      </w:rPr>
    </w:pPr>
    <w:r>
      <w:rPr>
        <w:rFonts w:ascii="Times New Roman" w:hAnsi="Times New Roman"/>
      </w:rPr>
      <w:tab/>
      <w:t>P-</w:t>
    </w:r>
    <w:r w:rsidRPr="000B76B7">
      <w:rPr>
        <w:rFonts w:ascii="Times New Roman" w:hAnsi="Times New Roman"/>
      </w:rPr>
      <w:fldChar w:fldCharType="begin"/>
    </w:r>
    <w:r w:rsidRPr="000B76B7">
      <w:rPr>
        <w:rFonts w:ascii="Times New Roman" w:hAnsi="Times New Roman"/>
      </w:rPr>
      <w:instrText xml:space="preserve"> PAGE   \* MERGEFORMAT </w:instrText>
    </w:r>
    <w:r w:rsidRPr="000B76B7">
      <w:rPr>
        <w:rFonts w:ascii="Times New Roman" w:hAnsi="Times New Roman"/>
      </w:rPr>
      <w:fldChar w:fldCharType="separate"/>
    </w:r>
    <w:r w:rsidR="00EF1420">
      <w:rPr>
        <w:rFonts w:ascii="Times New Roman" w:hAnsi="Times New Roman"/>
        <w:noProof/>
      </w:rPr>
      <w:t>20</w:t>
    </w:r>
    <w:r w:rsidRPr="000B76B7">
      <w:rPr>
        <w:rFonts w:ascii="Times New Roman" w:hAnsi="Times New Roman"/>
        <w:noProof/>
      </w:rPr>
      <w:fldChar w:fldCharType="end"/>
    </w:r>
    <w:r>
      <w:rPr>
        <w:rFonts w:ascii="Times New Roman" w:hAnsi="Times New Roman"/>
        <w:noProof/>
      </w:rPr>
      <w:tab/>
    </w:r>
    <w:r w:rsidR="00973088">
      <w:rPr>
        <w:rFonts w:ascii="Times New Roman" w:hAnsi="Times New Roman"/>
      </w:rPr>
      <w:t>August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C328" w14:textId="77777777" w:rsidR="00025B58" w:rsidRDefault="00025B58" w:rsidP="0073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E9BE5" w14:textId="77777777" w:rsidR="00025B58" w:rsidRDefault="00025B58" w:rsidP="00736003">
    <w:pPr>
      <w:pStyle w:val="Header"/>
      <w:widowControl w:val="0"/>
      <w:ind w:right="360" w:firstLine="360"/>
      <w:rPr>
        <w:snapToGrid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D5E5" w14:textId="1FD29361" w:rsidR="00025B58" w:rsidRDefault="00025B58" w:rsidP="00736003">
    <w:pPr>
      <w:pStyle w:val="Footer"/>
      <w:tabs>
        <w:tab w:val="center" w:pos="4860"/>
      </w:tabs>
      <w:rPr>
        <w:rFonts w:ascii="Times New Roman" w:hAnsi="Times New Roman"/>
        <w:sz w:val="24"/>
        <w:szCs w:val="24"/>
      </w:rPr>
    </w:pPr>
    <w:r>
      <w:rPr>
        <w:rFonts w:ascii="Times New Roman" w:hAnsi="Times New Roman"/>
        <w:sz w:val="24"/>
        <w:szCs w:val="24"/>
      </w:rPr>
      <w:tab/>
      <w:t>P-</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EF1420">
      <w:rPr>
        <w:rStyle w:val="PageNumber"/>
        <w:rFonts w:ascii="Times New Roman" w:hAnsi="Times New Roman"/>
        <w:noProof/>
        <w:sz w:val="24"/>
        <w:szCs w:val="24"/>
      </w:rPr>
      <w:t>21</w:t>
    </w:r>
    <w:r>
      <w:rPr>
        <w:rStyle w:val="PageNumber"/>
        <w:rFonts w:ascii="Times New Roman" w:hAnsi="Times New Roman"/>
        <w:sz w:val="24"/>
        <w:szCs w:val="24"/>
      </w:rPr>
      <w:fldChar w:fldCharType="end"/>
    </w:r>
    <w:r w:rsidR="00973088">
      <w:rPr>
        <w:rStyle w:val="PageNumber"/>
        <w:rFonts w:ascii="Times New Roman" w:hAnsi="Times New Roman"/>
        <w:sz w:val="24"/>
        <w:szCs w:val="24"/>
      </w:rPr>
      <w:tab/>
      <w:t>August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3477" w14:textId="77777777" w:rsidR="00025B58" w:rsidRDefault="00025B58">
    <w:pPr>
      <w:pStyle w:val="Footer"/>
      <w:tabs>
        <w:tab w:val="center" w:pos="4860"/>
        <w:tab w:val="right" w:pos="9720"/>
      </w:tabs>
    </w:pPr>
    <w:smartTag w:uri="urn:schemas-microsoft-com:office:smarttags" w:element="place">
      <w:smartTag w:uri="urn:schemas-microsoft-com:office:smarttags" w:element="PlaceName">
        <w:r>
          <w:t>Taney</w:t>
        </w:r>
      </w:smartTag>
      <w:r>
        <w:t xml:space="preserve"> </w:t>
      </w:r>
      <w:smartTag w:uri="urn:schemas-microsoft-com:office:smarttags" w:element="PlaceType">
        <w:r>
          <w:t>County</w:t>
        </w:r>
      </w:smartTag>
    </w:smartTag>
    <w:r>
      <w:t xml:space="preserve"> EOP</w:t>
    </w:r>
    <w:r>
      <w:tab/>
      <w:t>N</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JAN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6544" w14:textId="77777777" w:rsidR="009670A1" w:rsidRDefault="009670A1">
      <w:pPr>
        <w:spacing w:after="0" w:line="240" w:lineRule="auto"/>
      </w:pPr>
      <w:r>
        <w:separator/>
      </w:r>
    </w:p>
  </w:footnote>
  <w:footnote w:type="continuationSeparator" w:id="0">
    <w:p w14:paraId="441974FB" w14:textId="77777777" w:rsidR="009670A1" w:rsidRDefault="0096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789F" w14:textId="77777777" w:rsidR="00025B58" w:rsidRDefault="00025B58">
    <w:pPr>
      <w:widowControl w:val="0"/>
      <w:tabs>
        <w:tab w:val="left" w:pos="1440"/>
        <w:tab w:val="left" w:pos="6408"/>
        <w:tab w:val="left" w:pos="7488"/>
        <w:tab w:val="left" w:pos="9000"/>
        <w:tab w:val="left" w:pos="11160"/>
      </w:tabs>
      <w:jc w:val="both"/>
      <w:rPr>
        <w:rFonts w:ascii="Courier" w:hAnsi="Courier"/>
        <w:snapToGrid w:val="0"/>
        <w:sz w:val="24"/>
      </w:rPr>
    </w:pPr>
  </w:p>
  <w:p w14:paraId="3A5644B4" w14:textId="77777777" w:rsidR="00025B58" w:rsidRDefault="00025B58">
    <w:pPr>
      <w:widowControl w:val="0"/>
      <w:tabs>
        <w:tab w:val="left" w:pos="1440"/>
        <w:tab w:val="left" w:pos="6408"/>
        <w:tab w:val="left" w:pos="7488"/>
        <w:tab w:val="left" w:pos="9000"/>
        <w:tab w:val="left" w:pos="11160"/>
      </w:tabs>
      <w:spacing w:after="140" w:line="100" w:lineRule="exact"/>
      <w:jc w:val="both"/>
      <w:rPr>
        <w:rFonts w:ascii="Courier" w:hAnsi="Courier"/>
        <w:snapToGrid w:val="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E3E"/>
    <w:multiLevelType w:val="hybridMultilevel"/>
    <w:tmpl w:val="91B8A7AC"/>
    <w:lvl w:ilvl="0" w:tplc="04090001">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03FCA"/>
    <w:multiLevelType w:val="hybridMultilevel"/>
    <w:tmpl w:val="A9383B58"/>
    <w:lvl w:ilvl="0" w:tplc="FFFFFFFF">
      <w:start w:val="1"/>
      <w:numFmt w:val="decimal"/>
      <w:lvlText w:val="%1."/>
      <w:lvlJc w:val="left"/>
      <w:pPr>
        <w:tabs>
          <w:tab w:val="num" w:pos="1800"/>
        </w:tabs>
        <w:ind w:left="1800" w:hanging="360"/>
      </w:pPr>
    </w:lvl>
    <w:lvl w:ilvl="1" w:tplc="FFFFFFFF">
      <w:start w:val="2"/>
      <w:numFmt w:val="lowerLetter"/>
      <w:lvlText w:val="%2."/>
      <w:lvlJc w:val="right"/>
      <w:pPr>
        <w:tabs>
          <w:tab w:val="num" w:pos="2592"/>
        </w:tabs>
        <w:ind w:left="1440" w:firstLine="1080"/>
      </w:pPr>
      <w:rPr>
        <w:rFonts w:hint="default"/>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050A7637"/>
    <w:multiLevelType w:val="hybridMultilevel"/>
    <w:tmpl w:val="D82EECEC"/>
    <w:lvl w:ilvl="0" w:tplc="F488A848">
      <w:start w:val="1"/>
      <w:numFmt w:val="upperLetter"/>
      <w:lvlText w:val="%1."/>
      <w:lvlJc w:val="left"/>
      <w:pPr>
        <w:tabs>
          <w:tab w:val="num" w:pos="1152"/>
        </w:tabs>
        <w:ind w:left="1152" w:hanging="360"/>
      </w:pPr>
      <w:rPr>
        <w:rFonts w:hint="default"/>
      </w:rPr>
    </w:lvl>
    <w:lvl w:ilvl="1" w:tplc="A434DC8A">
      <w:start w:val="2"/>
      <w:numFmt w:val="decimal"/>
      <w:lvlText w:val="%2."/>
      <w:lvlJc w:val="left"/>
      <w:pPr>
        <w:tabs>
          <w:tab w:val="num" w:pos="1872"/>
        </w:tabs>
        <w:ind w:left="1872" w:hanging="360"/>
      </w:pPr>
      <w:rPr>
        <w:rFonts w:hint="default"/>
      </w:rPr>
    </w:lvl>
    <w:lvl w:ilvl="2" w:tplc="BB5071B2">
      <w:start w:val="2"/>
      <w:numFmt w:val="lowerLetter"/>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15:restartNumberingAfterBreak="0">
    <w:nsid w:val="067A35E7"/>
    <w:multiLevelType w:val="hybridMultilevel"/>
    <w:tmpl w:val="228E28B2"/>
    <w:lvl w:ilvl="0" w:tplc="4656E17E">
      <w:start w:val="1"/>
      <w:numFmt w:val="lowerLetter"/>
      <w:lvlText w:val="%1."/>
      <w:lvlJc w:val="left"/>
      <w:pPr>
        <w:tabs>
          <w:tab w:val="num" w:pos="2160"/>
        </w:tabs>
        <w:ind w:left="21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D30F3"/>
    <w:multiLevelType w:val="hybridMultilevel"/>
    <w:tmpl w:val="0BC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90FC0"/>
    <w:multiLevelType w:val="hybridMultilevel"/>
    <w:tmpl w:val="23FA8506"/>
    <w:lvl w:ilvl="0" w:tplc="04090019">
      <w:start w:val="1"/>
      <w:numFmt w:val="lowerLetter"/>
      <w:lvlText w:val="%1."/>
      <w:lvlJc w:val="left"/>
      <w:pPr>
        <w:tabs>
          <w:tab w:val="num" w:pos="1080"/>
        </w:tabs>
        <w:ind w:left="1080" w:hanging="360"/>
      </w:pPr>
      <w:rPr>
        <w:rFonts w:hint="default"/>
      </w:rPr>
    </w:lvl>
    <w:lvl w:ilvl="1" w:tplc="48648824">
      <w:start w:val="1"/>
      <w:numFmt w:val="lowerLetter"/>
      <w:lvlText w:val="%2."/>
      <w:lvlJc w:val="left"/>
      <w:pPr>
        <w:tabs>
          <w:tab w:val="num" w:pos="1800"/>
        </w:tabs>
        <w:ind w:left="1800" w:hanging="360"/>
      </w:pPr>
      <w:rPr>
        <w:rFonts w:hint="default"/>
      </w:rPr>
    </w:lvl>
    <w:lvl w:ilvl="2" w:tplc="7848DA3C">
      <w:start w:val="6"/>
      <w:numFmt w:val="decimal"/>
      <w:lvlText w:val="%3."/>
      <w:lvlJc w:val="left"/>
      <w:pPr>
        <w:tabs>
          <w:tab w:val="num" w:pos="2700"/>
        </w:tabs>
        <w:ind w:left="2700" w:hanging="360"/>
      </w:pPr>
      <w:rPr>
        <w:rFonts w:hint="default"/>
      </w:rPr>
    </w:lvl>
    <w:lvl w:ilvl="3" w:tplc="4656E17E">
      <w:start w:val="1"/>
      <w:numFmt w:val="lowerLetter"/>
      <w:lvlText w:val="%4."/>
      <w:lvlJc w:val="left"/>
      <w:pPr>
        <w:tabs>
          <w:tab w:val="num" w:pos="3240"/>
        </w:tabs>
        <w:ind w:left="3240" w:hanging="360"/>
      </w:pPr>
      <w:rPr>
        <w:rFonts w:ascii="Times New Roman" w:hAnsi="Times New Roman" w:hint="default"/>
        <w:b w:val="0"/>
        <w:i w:val="0"/>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3F48"/>
    <w:multiLevelType w:val="hybridMultilevel"/>
    <w:tmpl w:val="A9383B58"/>
    <w:lvl w:ilvl="0" w:tplc="0409000F">
      <w:start w:val="1"/>
      <w:numFmt w:val="decimal"/>
      <w:lvlText w:val="%1."/>
      <w:lvlJc w:val="left"/>
      <w:pPr>
        <w:tabs>
          <w:tab w:val="num" w:pos="1800"/>
        </w:tabs>
        <w:ind w:left="1800" w:hanging="360"/>
      </w:pPr>
    </w:lvl>
    <w:lvl w:ilvl="1" w:tplc="62E8E5EC">
      <w:start w:val="2"/>
      <w:numFmt w:val="lowerLetter"/>
      <w:lvlText w:val="%2."/>
      <w:lvlJc w:val="right"/>
      <w:pPr>
        <w:tabs>
          <w:tab w:val="num" w:pos="2592"/>
        </w:tabs>
        <w:ind w:left="1440" w:firstLine="108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767C98"/>
    <w:multiLevelType w:val="hybridMultilevel"/>
    <w:tmpl w:val="56A0BA2E"/>
    <w:lvl w:ilvl="0" w:tplc="6DB6686C">
      <w:start w:val="1"/>
      <w:numFmt w:val="upperLetter"/>
      <w:lvlText w:val="%1."/>
      <w:lvlJc w:val="left"/>
      <w:pPr>
        <w:tabs>
          <w:tab w:val="num" w:pos="1230"/>
        </w:tabs>
        <w:ind w:left="1230" w:hanging="435"/>
      </w:pPr>
      <w:rPr>
        <w:rFonts w:hint="default"/>
      </w:rPr>
    </w:lvl>
    <w:lvl w:ilvl="1" w:tplc="256E3D00">
      <w:start w:val="1"/>
      <w:numFmt w:val="decimal"/>
      <w:lvlText w:val="%2."/>
      <w:lvlJc w:val="left"/>
      <w:pPr>
        <w:tabs>
          <w:tab w:val="num" w:pos="1875"/>
        </w:tabs>
        <w:ind w:left="1875" w:hanging="360"/>
      </w:pPr>
      <w:rPr>
        <w:rFonts w:ascii="Times New Roman" w:hAnsi="Times New Roman" w:hint="default"/>
        <w:b w:val="0"/>
        <w:i w:val="0"/>
        <w:strike w:val="0"/>
        <w:dstrike w:val="0"/>
        <w:outline w:val="0"/>
        <w:shadow w:val="0"/>
        <w:emboss w:val="0"/>
        <w:imprint w:val="0"/>
        <w:color w:val="auto"/>
        <w:sz w:val="20"/>
        <w:szCs w:val="20"/>
        <w:vertAlign w:val="baseline"/>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1B39227D"/>
    <w:multiLevelType w:val="hybridMultilevel"/>
    <w:tmpl w:val="9A183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575E21"/>
    <w:multiLevelType w:val="multilevel"/>
    <w:tmpl w:val="16704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4"/>
      <w:numFmt w:val="upperRoman"/>
      <w:lvlText w:val="%4."/>
      <w:lvlJc w:val="left"/>
      <w:pPr>
        <w:tabs>
          <w:tab w:val="num" w:pos="3240"/>
        </w:tabs>
        <w:ind w:left="3240" w:hanging="720"/>
      </w:pPr>
      <w:rPr>
        <w:rFonts w:hint="default"/>
      </w:rPr>
    </w:lvl>
    <w:lvl w:ilvl="4">
      <w:start w:val="2"/>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03000"/>
    <w:multiLevelType w:val="hybridMultilevel"/>
    <w:tmpl w:val="5CD6EF70"/>
    <w:lvl w:ilvl="0" w:tplc="817880BA">
      <w:start w:val="1"/>
      <w:numFmt w:val="upperLetter"/>
      <w:lvlText w:val="%1."/>
      <w:lvlJc w:val="left"/>
      <w:pPr>
        <w:tabs>
          <w:tab w:val="num" w:pos="1152"/>
        </w:tabs>
        <w:ind w:left="1152" w:hanging="360"/>
      </w:pPr>
      <w:rPr>
        <w:rFonts w:hint="default"/>
      </w:rPr>
    </w:lvl>
    <w:lvl w:ilvl="1" w:tplc="A502EE66">
      <w:start w:val="1"/>
      <w:numFmt w:val="decimal"/>
      <w:lvlText w:val="%2."/>
      <w:lvlJc w:val="left"/>
      <w:pPr>
        <w:tabs>
          <w:tab w:val="num" w:pos="1992"/>
        </w:tabs>
        <w:ind w:left="1992" w:hanging="480"/>
      </w:pPr>
      <w:rPr>
        <w:rFonts w:hint="default"/>
      </w:rPr>
    </w:lvl>
    <w:lvl w:ilvl="2" w:tplc="46E66EFA">
      <w:start w:val="1"/>
      <w:numFmt w:val="lowerLetter"/>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21AE5572"/>
    <w:multiLevelType w:val="multilevel"/>
    <w:tmpl w:val="97FAEE0E"/>
    <w:lvl w:ilvl="0">
      <w:start w:val="267"/>
      <w:numFmt w:val="decimal"/>
      <w:lvlText w:val="%1"/>
      <w:lvlJc w:val="left"/>
      <w:pPr>
        <w:tabs>
          <w:tab w:val="num" w:pos="900"/>
        </w:tabs>
        <w:ind w:left="900" w:hanging="900"/>
      </w:pPr>
      <w:rPr>
        <w:rFonts w:hint="default"/>
      </w:rPr>
    </w:lvl>
    <w:lvl w:ilvl="1">
      <w:start w:val="64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202BB7"/>
    <w:multiLevelType w:val="hybridMultilevel"/>
    <w:tmpl w:val="0992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C4248"/>
    <w:multiLevelType w:val="hybridMultilevel"/>
    <w:tmpl w:val="33A0F100"/>
    <w:lvl w:ilvl="0" w:tplc="A022ADC4">
      <w:start w:val="1"/>
      <w:numFmt w:val="decimal"/>
      <w:pStyle w:val="Style3"/>
      <w:lvlText w:val="%1."/>
      <w:lvlJc w:val="left"/>
      <w:pPr>
        <w:ind w:left="7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168D1"/>
    <w:multiLevelType w:val="hybridMultilevel"/>
    <w:tmpl w:val="BBD2F11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F8F4601"/>
    <w:multiLevelType w:val="hybridMultilevel"/>
    <w:tmpl w:val="C0A02C76"/>
    <w:lvl w:ilvl="0" w:tplc="E318B90E">
      <w:start w:val="1"/>
      <w:numFmt w:val="bullet"/>
      <w:lvlText w:val=""/>
      <w:lvlJc w:val="left"/>
      <w:pPr>
        <w:tabs>
          <w:tab w:val="num" w:pos="1800"/>
        </w:tabs>
        <w:ind w:left="180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61134"/>
    <w:multiLevelType w:val="hybridMultilevel"/>
    <w:tmpl w:val="8F6CC45C"/>
    <w:lvl w:ilvl="0" w:tplc="9C3050BA">
      <w:start w:val="2"/>
      <w:numFmt w:val="upperLetter"/>
      <w:lvlText w:val="%1."/>
      <w:lvlJc w:val="left"/>
      <w:pPr>
        <w:tabs>
          <w:tab w:val="num" w:pos="1212"/>
        </w:tabs>
        <w:ind w:left="1212" w:hanging="420"/>
      </w:pPr>
      <w:rPr>
        <w:rFonts w:hint="default"/>
      </w:rPr>
    </w:lvl>
    <w:lvl w:ilvl="1" w:tplc="6EBA5DAA">
      <w:start w:val="1"/>
      <w:numFmt w:val="decimal"/>
      <w:lvlText w:val="%2."/>
      <w:lvlJc w:val="left"/>
      <w:pPr>
        <w:tabs>
          <w:tab w:val="num" w:pos="1872"/>
        </w:tabs>
        <w:ind w:left="1872" w:hanging="360"/>
      </w:pPr>
      <w:rPr>
        <w:rFonts w:hint="default"/>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36052BCC"/>
    <w:multiLevelType w:val="multilevel"/>
    <w:tmpl w:val="E11A3480"/>
    <w:lvl w:ilvl="0">
      <w:start w:val="261"/>
      <w:numFmt w:val="decimal"/>
      <w:lvlText w:val="%1"/>
      <w:lvlJc w:val="left"/>
      <w:pPr>
        <w:tabs>
          <w:tab w:val="num" w:pos="900"/>
        </w:tabs>
        <w:ind w:left="900" w:hanging="900"/>
      </w:pPr>
      <w:rPr>
        <w:rFonts w:hint="default"/>
        <w:b/>
      </w:rPr>
    </w:lvl>
    <w:lvl w:ilvl="1">
      <w:start w:val="20"/>
      <w:numFmt w:val="decimalZero"/>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947220B"/>
    <w:multiLevelType w:val="multilevel"/>
    <w:tmpl w:val="7E285C12"/>
    <w:lvl w:ilvl="0">
      <w:start w:val="267"/>
      <w:numFmt w:val="decimal"/>
      <w:lvlText w:val="%1"/>
      <w:lvlJc w:val="left"/>
      <w:pPr>
        <w:tabs>
          <w:tab w:val="num" w:pos="900"/>
        </w:tabs>
        <w:ind w:left="900" w:hanging="900"/>
      </w:pPr>
      <w:rPr>
        <w:rFonts w:hint="default"/>
      </w:rPr>
    </w:lvl>
    <w:lvl w:ilvl="1">
      <w:start w:val="12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8265C4"/>
    <w:multiLevelType w:val="hybridMultilevel"/>
    <w:tmpl w:val="B4EA2854"/>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0" w15:restartNumberingAfterBreak="0">
    <w:nsid w:val="406B1995"/>
    <w:multiLevelType w:val="hybridMultilevel"/>
    <w:tmpl w:val="5C5C999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902759"/>
    <w:multiLevelType w:val="hybridMultilevel"/>
    <w:tmpl w:val="814CB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9126BD"/>
    <w:multiLevelType w:val="hybridMultilevel"/>
    <w:tmpl w:val="68B2FA2E"/>
    <w:lvl w:ilvl="0" w:tplc="4656E17E">
      <w:start w:val="1"/>
      <w:numFmt w:val="lowerLetter"/>
      <w:lvlText w:val="%1."/>
      <w:lvlJc w:val="left"/>
      <w:pPr>
        <w:tabs>
          <w:tab w:val="num" w:pos="2952"/>
        </w:tabs>
        <w:ind w:left="2952" w:hanging="360"/>
      </w:pPr>
      <w:rPr>
        <w:rFonts w:ascii="Times New Roman" w:hAnsi="Times New Roman" w:hint="default"/>
        <w:b w:val="0"/>
        <w:i w:val="0"/>
        <w:sz w:val="24"/>
        <w:szCs w:val="24"/>
      </w:rPr>
    </w:lvl>
    <w:lvl w:ilvl="1" w:tplc="6B1EB662">
      <w:start w:val="1"/>
      <w:numFmt w:val="lowerLetter"/>
      <w:lvlText w:val="%2."/>
      <w:lvlJc w:val="left"/>
      <w:pPr>
        <w:tabs>
          <w:tab w:val="num" w:pos="2232"/>
        </w:tabs>
        <w:ind w:left="2232" w:hanging="360"/>
      </w:pPr>
      <w:rPr>
        <w:rFonts w:hint="default"/>
        <w:b w:val="0"/>
        <w:i w:val="0"/>
        <w:sz w:val="24"/>
        <w:szCs w:val="24"/>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3" w15:restartNumberingAfterBreak="0">
    <w:nsid w:val="4951613A"/>
    <w:multiLevelType w:val="hybridMultilevel"/>
    <w:tmpl w:val="47B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A42DC"/>
    <w:multiLevelType w:val="hybridMultilevel"/>
    <w:tmpl w:val="C1380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A2A85"/>
    <w:multiLevelType w:val="multilevel"/>
    <w:tmpl w:val="B5A2BB4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67690"/>
    <w:multiLevelType w:val="hybridMultilevel"/>
    <w:tmpl w:val="D3CA9BBE"/>
    <w:lvl w:ilvl="0" w:tplc="8F12172C">
      <w:start w:val="1"/>
      <w:numFmt w:val="decimal"/>
      <w:lvlText w:val="%1."/>
      <w:lvlJc w:val="left"/>
      <w:pPr>
        <w:tabs>
          <w:tab w:val="num" w:pos="3240"/>
        </w:tabs>
        <w:ind w:left="3240" w:hanging="360"/>
      </w:pPr>
      <w:rPr>
        <w:rFonts w:ascii="Times New Roman" w:hAnsi="Times New Roman" w:hint="default"/>
        <w:b w:val="0"/>
        <w:i w:val="0"/>
        <w:strike w:val="0"/>
        <w:dstrike w:val="0"/>
        <w:outline w:val="0"/>
        <w:shadow w:val="0"/>
        <w:emboss w:val="0"/>
        <w:imprint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324DC"/>
    <w:multiLevelType w:val="hybridMultilevel"/>
    <w:tmpl w:val="6328905C"/>
    <w:lvl w:ilvl="0" w:tplc="91C6D160">
      <w:start w:val="1"/>
      <w:numFmt w:val="decimal"/>
      <w:lvlText w:val="%1."/>
      <w:lvlJc w:val="left"/>
      <w:pPr>
        <w:tabs>
          <w:tab w:val="num" w:pos="1080"/>
        </w:tabs>
        <w:ind w:left="1080" w:hanging="54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3D01F0E"/>
    <w:multiLevelType w:val="hybridMultilevel"/>
    <w:tmpl w:val="26E8FB7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6FB287F"/>
    <w:multiLevelType w:val="hybridMultilevel"/>
    <w:tmpl w:val="23FA8506"/>
    <w:lvl w:ilvl="0" w:tplc="04090019">
      <w:start w:val="1"/>
      <w:numFmt w:val="lowerLetter"/>
      <w:lvlText w:val="%1."/>
      <w:lvlJc w:val="left"/>
      <w:pPr>
        <w:tabs>
          <w:tab w:val="num" w:pos="1080"/>
        </w:tabs>
        <w:ind w:left="1080" w:hanging="360"/>
      </w:pPr>
      <w:rPr>
        <w:rFonts w:hint="default"/>
      </w:rPr>
    </w:lvl>
    <w:lvl w:ilvl="1" w:tplc="48648824">
      <w:start w:val="1"/>
      <w:numFmt w:val="lowerLetter"/>
      <w:lvlText w:val="%2."/>
      <w:lvlJc w:val="left"/>
      <w:pPr>
        <w:tabs>
          <w:tab w:val="num" w:pos="1800"/>
        </w:tabs>
        <w:ind w:left="1800" w:hanging="360"/>
      </w:pPr>
      <w:rPr>
        <w:rFonts w:hint="default"/>
      </w:rPr>
    </w:lvl>
    <w:lvl w:ilvl="2" w:tplc="7848DA3C">
      <w:start w:val="6"/>
      <w:numFmt w:val="decimal"/>
      <w:lvlText w:val="%3."/>
      <w:lvlJc w:val="left"/>
      <w:pPr>
        <w:tabs>
          <w:tab w:val="num" w:pos="2700"/>
        </w:tabs>
        <w:ind w:left="2700" w:hanging="360"/>
      </w:pPr>
      <w:rPr>
        <w:rFonts w:hint="default"/>
      </w:rPr>
    </w:lvl>
    <w:lvl w:ilvl="3" w:tplc="4656E17E">
      <w:start w:val="1"/>
      <w:numFmt w:val="lowerLetter"/>
      <w:lvlText w:val="%4."/>
      <w:lvlJc w:val="left"/>
      <w:pPr>
        <w:tabs>
          <w:tab w:val="num" w:pos="3240"/>
        </w:tabs>
        <w:ind w:left="3240" w:hanging="360"/>
      </w:pPr>
      <w:rPr>
        <w:rFonts w:ascii="Times New Roman" w:hAnsi="Times New Roman" w:hint="default"/>
        <w:b w:val="0"/>
        <w:i w:val="0"/>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E16536"/>
    <w:multiLevelType w:val="hybridMultilevel"/>
    <w:tmpl w:val="984C2456"/>
    <w:lvl w:ilvl="0" w:tplc="598E1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DB3BE2"/>
    <w:multiLevelType w:val="multilevel"/>
    <w:tmpl w:val="1FCAF566"/>
    <w:lvl w:ilvl="0">
      <w:start w:val="267"/>
      <w:numFmt w:val="decimal"/>
      <w:lvlText w:val="%1"/>
      <w:lvlJc w:val="left"/>
      <w:pPr>
        <w:tabs>
          <w:tab w:val="num" w:pos="900"/>
        </w:tabs>
        <w:ind w:left="900" w:hanging="900"/>
      </w:pPr>
      <w:rPr>
        <w:rFonts w:hint="default"/>
      </w:rPr>
    </w:lvl>
    <w:lvl w:ilvl="1">
      <w:start w:val="2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916375"/>
    <w:multiLevelType w:val="hybridMultilevel"/>
    <w:tmpl w:val="9EC0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006662"/>
    <w:multiLevelType w:val="hybridMultilevel"/>
    <w:tmpl w:val="2CBA418E"/>
    <w:lvl w:ilvl="0" w:tplc="4656E17E">
      <w:start w:val="1"/>
      <w:numFmt w:val="lowerLetter"/>
      <w:lvlText w:val="%1."/>
      <w:lvlJc w:val="left"/>
      <w:pPr>
        <w:tabs>
          <w:tab w:val="num" w:pos="3240"/>
        </w:tabs>
        <w:ind w:left="3240" w:hanging="360"/>
      </w:pPr>
      <w:rPr>
        <w:rFonts w:ascii="Times New Roman" w:hAnsi="Times New Roman" w:hint="default"/>
        <w:b w:val="0"/>
        <w:i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E0A3B72"/>
    <w:multiLevelType w:val="hybridMultilevel"/>
    <w:tmpl w:val="AA5AAE88"/>
    <w:lvl w:ilvl="0" w:tplc="E9FC11AA">
      <w:start w:val="1"/>
      <w:numFmt w:val="decimal"/>
      <w:lvlText w:val="%1."/>
      <w:lvlJc w:val="left"/>
      <w:pPr>
        <w:tabs>
          <w:tab w:val="num" w:pos="3240"/>
        </w:tabs>
        <w:ind w:left="3240" w:hanging="360"/>
      </w:pPr>
      <w:rPr>
        <w:rFonts w:ascii="Times New Roman" w:hAnsi="Times New Roman" w:hint="default"/>
        <w:b w:val="0"/>
        <w:i w:val="0"/>
        <w:strike w:val="0"/>
        <w:dstrike w:val="0"/>
        <w:outline w:val="0"/>
        <w:shadow w:val="0"/>
        <w:emboss w:val="0"/>
        <w:imprint w:val="0"/>
        <w:color w:val="auto"/>
        <w:sz w:val="24"/>
        <w:szCs w:val="24"/>
        <w:vertAlign w:val="baseline"/>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5" w15:restartNumberingAfterBreak="0">
    <w:nsid w:val="6EE47FDB"/>
    <w:multiLevelType w:val="hybridMultilevel"/>
    <w:tmpl w:val="8E7E1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1B3C0F"/>
    <w:multiLevelType w:val="multilevel"/>
    <w:tmpl w:val="AD088F80"/>
    <w:lvl w:ilvl="0">
      <w:start w:val="267"/>
      <w:numFmt w:val="decimal"/>
      <w:lvlText w:val="%1"/>
      <w:lvlJc w:val="left"/>
      <w:pPr>
        <w:tabs>
          <w:tab w:val="num" w:pos="900"/>
        </w:tabs>
        <w:ind w:left="900" w:hanging="900"/>
      </w:pPr>
      <w:rPr>
        <w:rFonts w:hint="default"/>
      </w:rPr>
    </w:lvl>
    <w:lvl w:ilvl="1">
      <w:start w:val="24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290E9D"/>
    <w:multiLevelType w:val="hybridMultilevel"/>
    <w:tmpl w:val="B2887DF0"/>
    <w:lvl w:ilvl="0" w:tplc="1FBA811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A589A"/>
    <w:multiLevelType w:val="hybridMultilevel"/>
    <w:tmpl w:val="8E48EFC4"/>
    <w:lvl w:ilvl="0" w:tplc="4656E17E">
      <w:start w:val="1"/>
      <w:numFmt w:val="lowerLetter"/>
      <w:lvlText w:val="%1."/>
      <w:lvlJc w:val="left"/>
      <w:pPr>
        <w:tabs>
          <w:tab w:val="num" w:pos="4392"/>
        </w:tabs>
        <w:ind w:left="4392" w:hanging="360"/>
      </w:pPr>
      <w:rPr>
        <w:rFonts w:ascii="Times New Roman" w:hAnsi="Times New Roman" w:hint="default"/>
        <w:b w:val="0"/>
        <w:i w:val="0"/>
        <w:sz w:val="24"/>
        <w:szCs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A21A3B"/>
    <w:multiLevelType w:val="hybridMultilevel"/>
    <w:tmpl w:val="DC0E9FCA"/>
    <w:lvl w:ilvl="0" w:tplc="4656E17E">
      <w:start w:val="1"/>
      <w:numFmt w:val="lowerLetter"/>
      <w:lvlText w:val="%1."/>
      <w:lvlJc w:val="left"/>
      <w:pPr>
        <w:ind w:left="1890" w:hanging="360"/>
      </w:pPr>
      <w:rPr>
        <w:rFonts w:ascii="Times New Roman" w:hAnsi="Times New Roman" w:hint="default"/>
        <w:b w:val="0"/>
        <w:i w:val="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8D37C70"/>
    <w:multiLevelType w:val="hybridMultilevel"/>
    <w:tmpl w:val="84961246"/>
    <w:lvl w:ilvl="0" w:tplc="106AF796">
      <w:start w:val="1"/>
      <w:numFmt w:val="upperRoman"/>
      <w:lvlText w:val="%1."/>
      <w:lvlJc w:val="left"/>
      <w:pPr>
        <w:tabs>
          <w:tab w:val="num" w:pos="720"/>
        </w:tabs>
        <w:ind w:left="720" w:hanging="720"/>
      </w:pPr>
      <w:rPr>
        <w:rFonts w:hint="default"/>
      </w:rPr>
    </w:lvl>
    <w:lvl w:ilvl="1" w:tplc="63B6C460">
      <w:start w:val="1"/>
      <w:numFmt w:val="upperLetter"/>
      <w:lvlText w:val="%2."/>
      <w:lvlJc w:val="left"/>
      <w:pPr>
        <w:tabs>
          <w:tab w:val="num" w:pos="1440"/>
        </w:tabs>
        <w:ind w:left="1440" w:hanging="360"/>
      </w:pPr>
      <w:rPr>
        <w:rFonts w:hint="default"/>
      </w:rPr>
    </w:lvl>
    <w:lvl w:ilvl="2" w:tplc="EEE0CCB6">
      <w:start w:val="1"/>
      <w:numFmt w:val="decimal"/>
      <w:lvlText w:val="%3."/>
      <w:lvlJc w:val="left"/>
      <w:pPr>
        <w:tabs>
          <w:tab w:val="num" w:pos="2520"/>
        </w:tabs>
        <w:ind w:left="2880" w:hanging="720"/>
      </w:pPr>
      <w:rPr>
        <w:rFonts w:hint="default"/>
      </w:rPr>
    </w:lvl>
    <w:lvl w:ilvl="3" w:tplc="CE36714C">
      <w:start w:val="1"/>
      <w:numFmt w:val="lowerLetter"/>
      <w:lvlText w:val="%4."/>
      <w:lvlJc w:val="right"/>
      <w:pPr>
        <w:tabs>
          <w:tab w:val="num" w:pos="3024"/>
        </w:tabs>
        <w:ind w:left="2160" w:firstLine="720"/>
      </w:pPr>
      <w:rPr>
        <w:rFonts w:hint="default"/>
      </w:rPr>
    </w:lvl>
    <w:lvl w:ilvl="4" w:tplc="AD3C776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111E45"/>
    <w:multiLevelType w:val="hybridMultilevel"/>
    <w:tmpl w:val="BE4C0B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E502233"/>
    <w:multiLevelType w:val="hybridMultilevel"/>
    <w:tmpl w:val="5228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7"/>
  </w:num>
  <w:num w:numId="5">
    <w:abstractNumId w:val="27"/>
  </w:num>
  <w:num w:numId="6">
    <w:abstractNumId w:val="29"/>
  </w:num>
  <w:num w:numId="7">
    <w:abstractNumId w:val="25"/>
  </w:num>
  <w:num w:numId="8">
    <w:abstractNumId w:val="9"/>
  </w:num>
  <w:num w:numId="9">
    <w:abstractNumId w:val="24"/>
  </w:num>
  <w:num w:numId="10">
    <w:abstractNumId w:val="20"/>
  </w:num>
  <w:num w:numId="11">
    <w:abstractNumId w:val="17"/>
  </w:num>
  <w:num w:numId="12">
    <w:abstractNumId w:val="18"/>
  </w:num>
  <w:num w:numId="13">
    <w:abstractNumId w:val="31"/>
  </w:num>
  <w:num w:numId="14">
    <w:abstractNumId w:val="36"/>
  </w:num>
  <w:num w:numId="15">
    <w:abstractNumId w:val="11"/>
  </w:num>
  <w:num w:numId="16">
    <w:abstractNumId w:val="21"/>
  </w:num>
  <w:num w:numId="17">
    <w:abstractNumId w:val="35"/>
  </w:num>
  <w:num w:numId="18">
    <w:abstractNumId w:val="3"/>
  </w:num>
  <w:num w:numId="19">
    <w:abstractNumId w:val="15"/>
  </w:num>
  <w:num w:numId="20">
    <w:abstractNumId w:val="33"/>
  </w:num>
  <w:num w:numId="21">
    <w:abstractNumId w:val="22"/>
  </w:num>
  <w:num w:numId="22">
    <w:abstractNumId w:val="26"/>
  </w:num>
  <w:num w:numId="23">
    <w:abstractNumId w:val="34"/>
  </w:num>
  <w:num w:numId="24">
    <w:abstractNumId w:val="23"/>
  </w:num>
  <w:num w:numId="25">
    <w:abstractNumId w:val="41"/>
  </w:num>
  <w:num w:numId="26">
    <w:abstractNumId w:val="13"/>
  </w:num>
  <w:num w:numId="27">
    <w:abstractNumId w:val="32"/>
  </w:num>
  <w:num w:numId="28">
    <w:abstractNumId w:val="38"/>
  </w:num>
  <w:num w:numId="29">
    <w:abstractNumId w:val="19"/>
  </w:num>
  <w:num w:numId="30">
    <w:abstractNumId w:val="39"/>
  </w:num>
  <w:num w:numId="31">
    <w:abstractNumId w:val="12"/>
  </w:num>
  <w:num w:numId="32">
    <w:abstractNumId w:val="0"/>
  </w:num>
  <w:num w:numId="33">
    <w:abstractNumId w:val="4"/>
  </w:num>
  <w:num w:numId="34">
    <w:abstractNumId w:val="42"/>
  </w:num>
  <w:num w:numId="35">
    <w:abstractNumId w:val="14"/>
  </w:num>
  <w:num w:numId="36">
    <w:abstractNumId w:val="8"/>
  </w:num>
  <w:num w:numId="37">
    <w:abstractNumId w:val="5"/>
  </w:num>
  <w:num w:numId="38">
    <w:abstractNumId w:val="30"/>
  </w:num>
  <w:num w:numId="39">
    <w:abstractNumId w:val="40"/>
  </w:num>
  <w:num w:numId="40">
    <w:abstractNumId w:val="28"/>
  </w:num>
  <w:num w:numId="41">
    <w:abstractNumId w:val="6"/>
  </w:num>
  <w:num w:numId="42">
    <w:abstractNumId w:val="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19"/>
    <w:rsid w:val="00021937"/>
    <w:rsid w:val="00025B58"/>
    <w:rsid w:val="00047A56"/>
    <w:rsid w:val="000E5172"/>
    <w:rsid w:val="000F6FBC"/>
    <w:rsid w:val="00101843"/>
    <w:rsid w:val="00123950"/>
    <w:rsid w:val="00186E9D"/>
    <w:rsid w:val="001F49AA"/>
    <w:rsid w:val="001F4FE5"/>
    <w:rsid w:val="0022610B"/>
    <w:rsid w:val="002372E7"/>
    <w:rsid w:val="00284ED8"/>
    <w:rsid w:val="002F635A"/>
    <w:rsid w:val="00306C23"/>
    <w:rsid w:val="00337DF1"/>
    <w:rsid w:val="003946D5"/>
    <w:rsid w:val="00397F5A"/>
    <w:rsid w:val="003C33D0"/>
    <w:rsid w:val="003E3073"/>
    <w:rsid w:val="003F61B4"/>
    <w:rsid w:val="0053458D"/>
    <w:rsid w:val="00541E98"/>
    <w:rsid w:val="0056544D"/>
    <w:rsid w:val="005D1995"/>
    <w:rsid w:val="005D44EF"/>
    <w:rsid w:val="005D45E6"/>
    <w:rsid w:val="00627A43"/>
    <w:rsid w:val="00655924"/>
    <w:rsid w:val="00684F11"/>
    <w:rsid w:val="006966EB"/>
    <w:rsid w:val="006A64B5"/>
    <w:rsid w:val="006C250F"/>
    <w:rsid w:val="006D6447"/>
    <w:rsid w:val="006F5FCB"/>
    <w:rsid w:val="00725E02"/>
    <w:rsid w:val="00736003"/>
    <w:rsid w:val="0078172E"/>
    <w:rsid w:val="007844E9"/>
    <w:rsid w:val="008208BB"/>
    <w:rsid w:val="00822DA5"/>
    <w:rsid w:val="00864B5A"/>
    <w:rsid w:val="00872E60"/>
    <w:rsid w:val="009147E7"/>
    <w:rsid w:val="00930088"/>
    <w:rsid w:val="00936D3A"/>
    <w:rsid w:val="009503D9"/>
    <w:rsid w:val="009670A1"/>
    <w:rsid w:val="00973088"/>
    <w:rsid w:val="009A0AC0"/>
    <w:rsid w:val="009B515A"/>
    <w:rsid w:val="00A11A45"/>
    <w:rsid w:val="00A27D32"/>
    <w:rsid w:val="00A42927"/>
    <w:rsid w:val="00A51878"/>
    <w:rsid w:val="00A51DC8"/>
    <w:rsid w:val="00A54786"/>
    <w:rsid w:val="00A57304"/>
    <w:rsid w:val="00A62153"/>
    <w:rsid w:val="00AD7CC5"/>
    <w:rsid w:val="00AF5271"/>
    <w:rsid w:val="00B001F7"/>
    <w:rsid w:val="00B10B5A"/>
    <w:rsid w:val="00B41F14"/>
    <w:rsid w:val="00B52C06"/>
    <w:rsid w:val="00B67088"/>
    <w:rsid w:val="00B82663"/>
    <w:rsid w:val="00BA3F59"/>
    <w:rsid w:val="00BA56C3"/>
    <w:rsid w:val="00C65843"/>
    <w:rsid w:val="00C7443B"/>
    <w:rsid w:val="00C8315A"/>
    <w:rsid w:val="00D04CAA"/>
    <w:rsid w:val="00D05DB1"/>
    <w:rsid w:val="00D11607"/>
    <w:rsid w:val="00D2569A"/>
    <w:rsid w:val="00D45E2E"/>
    <w:rsid w:val="00D6616B"/>
    <w:rsid w:val="00D75617"/>
    <w:rsid w:val="00D946D5"/>
    <w:rsid w:val="00DB6C19"/>
    <w:rsid w:val="00DC6729"/>
    <w:rsid w:val="00E42582"/>
    <w:rsid w:val="00EB5F30"/>
    <w:rsid w:val="00EC02DE"/>
    <w:rsid w:val="00EF1420"/>
    <w:rsid w:val="00F07A4F"/>
    <w:rsid w:val="00F81020"/>
    <w:rsid w:val="00FF4AD9"/>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6C40FE2"/>
  <w15:chartTrackingRefBased/>
  <w15:docId w15:val="{757D9C37-13FB-4C86-90D2-A570CFB0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6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19"/>
  </w:style>
  <w:style w:type="paragraph" w:styleId="Footer">
    <w:name w:val="footer"/>
    <w:basedOn w:val="Normal"/>
    <w:link w:val="FooterChar"/>
    <w:uiPriority w:val="99"/>
    <w:unhideWhenUsed/>
    <w:rsid w:val="00DB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19"/>
  </w:style>
  <w:style w:type="paragraph" w:styleId="BodyText">
    <w:name w:val="Body Text"/>
    <w:basedOn w:val="Normal"/>
    <w:link w:val="BodyTextChar"/>
    <w:uiPriority w:val="99"/>
    <w:semiHidden/>
    <w:unhideWhenUsed/>
    <w:rsid w:val="00DB6C19"/>
    <w:pPr>
      <w:spacing w:after="120"/>
    </w:pPr>
  </w:style>
  <w:style w:type="character" w:customStyle="1" w:styleId="BodyTextChar">
    <w:name w:val="Body Text Char"/>
    <w:basedOn w:val="DefaultParagraphFont"/>
    <w:link w:val="BodyText"/>
    <w:uiPriority w:val="99"/>
    <w:semiHidden/>
    <w:rsid w:val="00DB6C19"/>
  </w:style>
  <w:style w:type="character" w:styleId="PageNumber">
    <w:name w:val="page number"/>
    <w:basedOn w:val="DefaultParagraphFont"/>
    <w:rsid w:val="00DB6C19"/>
  </w:style>
  <w:style w:type="character" w:styleId="CommentReference">
    <w:name w:val="annotation reference"/>
    <w:basedOn w:val="DefaultParagraphFont"/>
    <w:uiPriority w:val="99"/>
    <w:semiHidden/>
    <w:unhideWhenUsed/>
    <w:rsid w:val="006C250F"/>
    <w:rPr>
      <w:sz w:val="16"/>
      <w:szCs w:val="16"/>
    </w:rPr>
  </w:style>
  <w:style w:type="paragraph" w:styleId="CommentText">
    <w:name w:val="annotation text"/>
    <w:basedOn w:val="Normal"/>
    <w:link w:val="CommentTextChar"/>
    <w:uiPriority w:val="99"/>
    <w:semiHidden/>
    <w:unhideWhenUsed/>
    <w:rsid w:val="006C250F"/>
    <w:pPr>
      <w:spacing w:line="240" w:lineRule="auto"/>
    </w:pPr>
    <w:rPr>
      <w:sz w:val="20"/>
      <w:szCs w:val="20"/>
    </w:rPr>
  </w:style>
  <w:style w:type="character" w:customStyle="1" w:styleId="CommentTextChar">
    <w:name w:val="Comment Text Char"/>
    <w:basedOn w:val="DefaultParagraphFont"/>
    <w:link w:val="CommentText"/>
    <w:uiPriority w:val="99"/>
    <w:semiHidden/>
    <w:rsid w:val="006C250F"/>
    <w:rPr>
      <w:sz w:val="20"/>
      <w:szCs w:val="20"/>
    </w:rPr>
  </w:style>
  <w:style w:type="paragraph" w:styleId="CommentSubject">
    <w:name w:val="annotation subject"/>
    <w:basedOn w:val="CommentText"/>
    <w:next w:val="CommentText"/>
    <w:link w:val="CommentSubjectChar"/>
    <w:uiPriority w:val="99"/>
    <w:semiHidden/>
    <w:unhideWhenUsed/>
    <w:rsid w:val="006C250F"/>
    <w:rPr>
      <w:b/>
      <w:bCs/>
    </w:rPr>
  </w:style>
  <w:style w:type="character" w:customStyle="1" w:styleId="CommentSubjectChar">
    <w:name w:val="Comment Subject Char"/>
    <w:basedOn w:val="CommentTextChar"/>
    <w:link w:val="CommentSubject"/>
    <w:uiPriority w:val="99"/>
    <w:semiHidden/>
    <w:rsid w:val="006C250F"/>
    <w:rPr>
      <w:b/>
      <w:bCs/>
      <w:sz w:val="20"/>
      <w:szCs w:val="20"/>
    </w:rPr>
  </w:style>
  <w:style w:type="paragraph" w:styleId="BalloonText">
    <w:name w:val="Balloon Text"/>
    <w:basedOn w:val="Normal"/>
    <w:link w:val="BalloonTextChar"/>
    <w:uiPriority w:val="99"/>
    <w:semiHidden/>
    <w:unhideWhenUsed/>
    <w:rsid w:val="006C2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0F"/>
    <w:rPr>
      <w:rFonts w:ascii="Segoe UI" w:hAnsi="Segoe UI" w:cs="Segoe UI"/>
      <w:sz w:val="18"/>
      <w:szCs w:val="18"/>
    </w:rPr>
  </w:style>
  <w:style w:type="paragraph" w:customStyle="1" w:styleId="Style4">
    <w:name w:val="Style4"/>
    <w:basedOn w:val="Normal"/>
    <w:qFormat/>
    <w:rsid w:val="00627A43"/>
    <w:pPr>
      <w:spacing w:after="120" w:line="240" w:lineRule="auto"/>
      <w:ind w:left="1440" w:hanging="360"/>
    </w:pPr>
    <w:rPr>
      <w:rFonts w:ascii="Times New Roman" w:eastAsia="Calibri" w:hAnsi="Times New Roman" w:cs="Times New Roman"/>
      <w:sz w:val="24"/>
      <w:szCs w:val="24"/>
    </w:rPr>
  </w:style>
  <w:style w:type="paragraph" w:customStyle="1" w:styleId="Style3">
    <w:name w:val="Style3"/>
    <w:basedOn w:val="Normal"/>
    <w:link w:val="Style3Char"/>
    <w:qFormat/>
    <w:rsid w:val="00627A43"/>
    <w:pPr>
      <w:numPr>
        <w:numId w:val="26"/>
      </w:numPr>
      <w:spacing w:after="0" w:line="240" w:lineRule="auto"/>
      <w:contextualSpacing/>
    </w:pPr>
    <w:rPr>
      <w:rFonts w:ascii="Times New Roman" w:eastAsia="Calibri" w:hAnsi="Times New Roman" w:cs="Times New Roman"/>
      <w:sz w:val="24"/>
    </w:rPr>
  </w:style>
  <w:style w:type="character" w:customStyle="1" w:styleId="Style3Char">
    <w:name w:val="Style3 Char"/>
    <w:basedOn w:val="DefaultParagraphFont"/>
    <w:link w:val="Style3"/>
    <w:rsid w:val="00627A43"/>
    <w:rPr>
      <w:rFonts w:ascii="Times New Roman" w:eastAsia="Calibri" w:hAnsi="Times New Roman" w:cs="Times New Roman"/>
      <w:sz w:val="24"/>
    </w:rPr>
  </w:style>
  <w:style w:type="paragraph" w:styleId="ListParagraph">
    <w:name w:val="List Paragraph"/>
    <w:basedOn w:val="Normal"/>
    <w:link w:val="ListParagraphChar"/>
    <w:uiPriority w:val="34"/>
    <w:qFormat/>
    <w:rsid w:val="000F6FBC"/>
    <w:pPr>
      <w:ind w:left="720"/>
      <w:contextualSpacing/>
    </w:pPr>
  </w:style>
  <w:style w:type="character" w:customStyle="1" w:styleId="ListParagraphChar">
    <w:name w:val="List Paragraph Char"/>
    <w:link w:val="ListParagraph"/>
    <w:uiPriority w:val="34"/>
    <w:rsid w:val="00C8315A"/>
  </w:style>
  <w:style w:type="paragraph" w:customStyle="1" w:styleId="Standard">
    <w:name w:val="Standard"/>
    <w:rsid w:val="002F635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vision">
    <w:name w:val="Revision"/>
    <w:hidden/>
    <w:uiPriority w:val="99"/>
    <w:semiHidden/>
    <w:rsid w:val="005D4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da.mo.gov/animals/health/security/"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mo.gov/animals/health/disease/comdisease.ph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E0EE-2878-4F5F-9010-A660334C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ANNEX P – ANIMAL EMERGENCIES</vt:lpstr>
    </vt:vector>
  </TitlesOfParts>
  <Company>State of Missouri</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P – ANIMAL EMERGENCIES</dc:title>
  <dc:subject/>
  <dc:creator>Gerlach, Brenda</dc:creator>
  <cp:keywords/>
  <dc:description/>
  <cp:lastModifiedBy>Phil Amtower</cp:lastModifiedBy>
  <cp:revision>3</cp:revision>
  <dcterms:created xsi:type="dcterms:W3CDTF">2021-11-01T16:14:00Z</dcterms:created>
  <dcterms:modified xsi:type="dcterms:W3CDTF">2021-11-02T17:53:00Z</dcterms:modified>
</cp:coreProperties>
</file>